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6F8A8" w14:textId="77777777" w:rsidR="00E57FE8" w:rsidRPr="00A6283B" w:rsidRDefault="00E57FE8" w:rsidP="00A6283B">
      <w:pPr>
        <w:spacing w:after="150" w:line="360" w:lineRule="auto"/>
        <w:jc w:val="center"/>
        <w:rPr>
          <w:rFonts w:ascii="Calibri" w:eastAsia="Times New Roman" w:hAnsi="Calibri" w:cs="Calibri"/>
          <w:sz w:val="24"/>
          <w:szCs w:val="24"/>
          <w:lang w:eastAsia="pl-PL"/>
        </w:rPr>
      </w:pPr>
      <w:r w:rsidRPr="00A6283B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ZAPYTANIE OFERTOWE</w:t>
      </w:r>
    </w:p>
    <w:p w14:paraId="772E1C9F" w14:textId="4CD47985" w:rsidR="00E57FE8" w:rsidRPr="00A6283B" w:rsidRDefault="008879C7" w:rsidP="00A6283B">
      <w:pPr>
        <w:spacing w:after="150" w:line="360" w:lineRule="auto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 w:rsidRPr="00A6283B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Nr sprawy: KZP</w:t>
      </w:r>
      <w:r w:rsidR="00D21380" w:rsidRPr="00A6283B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.25</w:t>
      </w:r>
      <w:r w:rsidR="005F7C49" w:rsidRPr="00A6283B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.</w:t>
      </w:r>
      <w:r w:rsidR="000E4637" w:rsidRPr="00A6283B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44</w:t>
      </w:r>
      <w:r w:rsidR="00D21380" w:rsidRPr="00A6283B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.</w:t>
      </w:r>
      <w:r w:rsidR="005F7C49" w:rsidRPr="00A6283B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202</w:t>
      </w:r>
      <w:r w:rsidR="000E4637" w:rsidRPr="00A6283B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 xml:space="preserve">6 </w:t>
      </w:r>
      <w:r w:rsidR="00E57FE8" w:rsidRPr="00A6283B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r</w:t>
      </w:r>
      <w:r w:rsidR="000E4637" w:rsidRPr="00A6283B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.</w:t>
      </w:r>
    </w:p>
    <w:p w14:paraId="3F0CE690" w14:textId="77777777" w:rsidR="008879C7" w:rsidRPr="00A6283B" w:rsidRDefault="008879C7" w:rsidP="00A6283B">
      <w:pPr>
        <w:spacing w:after="150" w:line="360" w:lineRule="auto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6CF6043E" w14:textId="77777777" w:rsidR="00E57FE8" w:rsidRPr="00B14E83" w:rsidRDefault="00E57FE8" w:rsidP="00B14E83">
      <w:pPr>
        <w:pStyle w:val="Nagwek1"/>
      </w:pPr>
      <w:r w:rsidRPr="00B14E83">
        <w:t>ROZDZIAŁ I NAZWA ORAZ ADRES ZAMAWIAJĄCEGO</w:t>
      </w:r>
    </w:p>
    <w:p w14:paraId="350DA7E0" w14:textId="77777777" w:rsidR="00E57FE8" w:rsidRPr="00A6283B" w:rsidRDefault="00E57FE8" w:rsidP="00A6283B">
      <w:pPr>
        <w:spacing w:after="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A6283B">
        <w:rPr>
          <w:rFonts w:ascii="Calibri" w:eastAsia="Times New Roman" w:hAnsi="Calibri" w:cs="Calibri"/>
          <w:sz w:val="24"/>
          <w:szCs w:val="24"/>
          <w:lang w:eastAsia="pl-PL"/>
        </w:rPr>
        <w:t>Akademia Nauk Stosowanych w Nowym Targu</w:t>
      </w:r>
    </w:p>
    <w:p w14:paraId="67EDFED6" w14:textId="77777777" w:rsidR="00E57FE8" w:rsidRPr="00A6283B" w:rsidRDefault="00E57FE8" w:rsidP="00A6283B">
      <w:pPr>
        <w:spacing w:after="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A6283B">
        <w:rPr>
          <w:rFonts w:ascii="Calibri" w:eastAsia="Times New Roman" w:hAnsi="Calibri" w:cs="Calibri"/>
          <w:sz w:val="24"/>
          <w:szCs w:val="24"/>
          <w:lang w:eastAsia="pl-PL"/>
        </w:rPr>
        <w:t>z siedzibą: 34-400 Nowy Targ , ul. Kokoszków 71;    </w:t>
      </w:r>
    </w:p>
    <w:p w14:paraId="30563601" w14:textId="77777777" w:rsidR="00E57FE8" w:rsidRPr="00A6283B" w:rsidRDefault="00E57FE8" w:rsidP="00A6283B">
      <w:pPr>
        <w:spacing w:after="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A6283B">
        <w:rPr>
          <w:rFonts w:ascii="Calibri" w:eastAsia="Times New Roman" w:hAnsi="Calibri" w:cs="Calibri"/>
          <w:sz w:val="24"/>
          <w:szCs w:val="24"/>
          <w:lang w:eastAsia="pl-PL"/>
        </w:rPr>
        <w:t>NIP: 735-24-32-038, REGON: 492722404.</w:t>
      </w:r>
    </w:p>
    <w:p w14:paraId="76628B2B" w14:textId="77777777" w:rsidR="00E57FE8" w:rsidRPr="00A6283B" w:rsidRDefault="00E57FE8" w:rsidP="00A6283B">
      <w:pPr>
        <w:spacing w:after="150" w:line="360" w:lineRule="auto"/>
        <w:jc w:val="both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3D81E369" w14:textId="77777777" w:rsidR="00E57FE8" w:rsidRPr="00A6283B" w:rsidRDefault="00E57FE8" w:rsidP="00B14E83">
      <w:pPr>
        <w:pStyle w:val="Nagwek1"/>
      </w:pPr>
      <w:r w:rsidRPr="00A6283B">
        <w:t>ROZDZIAŁ II TRYB UDZIELENIA ZAMÓWIENIA:</w:t>
      </w:r>
    </w:p>
    <w:p w14:paraId="3AFE1779" w14:textId="6E942A02" w:rsidR="00E57FE8" w:rsidRPr="00A6283B" w:rsidRDefault="00A6283B" w:rsidP="00A6283B">
      <w:pPr>
        <w:spacing w:after="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A6283B">
        <w:rPr>
          <w:rFonts w:ascii="Calibri" w:eastAsia="Times New Roman" w:hAnsi="Calibri" w:cs="Calibri"/>
          <w:sz w:val="24"/>
          <w:szCs w:val="24"/>
          <w:lang w:eastAsia="pl-PL"/>
        </w:rPr>
        <w:t>Zamówienie realizowane jest na podstawie Regulaminu udzielania zamówień publicznych wprowadzonego Zarządzeniem nr 2/2026 Rektora Akademii Nauk Stosowanych w Nowym Targu z dnia 20 stycznia 2026 r.</w:t>
      </w:r>
      <w:r>
        <w:rPr>
          <w:rFonts w:ascii="Calibri" w:eastAsia="Times New Roman" w:hAnsi="Calibri" w:cs="Calibri"/>
          <w:sz w:val="24"/>
          <w:szCs w:val="24"/>
          <w:lang w:eastAsia="pl-PL"/>
        </w:rPr>
        <w:t xml:space="preserve"> </w:t>
      </w:r>
      <w:r w:rsidR="00E57FE8" w:rsidRPr="00A6283B">
        <w:rPr>
          <w:rFonts w:ascii="Calibri" w:eastAsia="Times New Roman" w:hAnsi="Calibri" w:cs="Calibri"/>
          <w:sz w:val="24"/>
          <w:szCs w:val="24"/>
          <w:lang w:eastAsia="pl-PL"/>
        </w:rPr>
        <w:t>Z uwagi na wartość, do udzielonego zamówienia, zgodnie z art. 2 ust. 1 pkt 1, nie stosuje się ustawy z dnia 11 września 2019 r. Prawo zamówień publicznych (Dz. U. z 2024 r. poz. 1320</w:t>
      </w:r>
      <w:r w:rsidRPr="00A6283B">
        <w:rPr>
          <w:rFonts w:ascii="Calibri" w:eastAsia="Times New Roman" w:hAnsi="Calibri" w:cs="Calibri"/>
          <w:sz w:val="24"/>
          <w:szCs w:val="24"/>
          <w:lang w:eastAsia="pl-PL"/>
        </w:rPr>
        <w:t xml:space="preserve"> ze zm.</w:t>
      </w:r>
      <w:r w:rsidR="00E57FE8" w:rsidRPr="00A6283B">
        <w:rPr>
          <w:rFonts w:ascii="Calibri" w:eastAsia="Times New Roman" w:hAnsi="Calibri" w:cs="Calibri"/>
          <w:sz w:val="24"/>
          <w:szCs w:val="24"/>
          <w:lang w:eastAsia="pl-PL"/>
        </w:rPr>
        <w:t>).</w:t>
      </w:r>
    </w:p>
    <w:p w14:paraId="40D75F1D" w14:textId="77777777" w:rsidR="00E57FE8" w:rsidRPr="00A6283B" w:rsidRDefault="00E57FE8" w:rsidP="00A6283B">
      <w:pPr>
        <w:spacing w:after="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2168B36E" w14:textId="77777777" w:rsidR="00E57FE8" w:rsidRPr="00A6283B" w:rsidRDefault="00E57FE8" w:rsidP="00A6283B">
      <w:pPr>
        <w:spacing w:after="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48B838E9" w14:textId="43EA468E" w:rsidR="00E57FE8" w:rsidRPr="00A6283B" w:rsidRDefault="00E57FE8" w:rsidP="00B14E83">
      <w:pPr>
        <w:pStyle w:val="Nagwek1"/>
      </w:pPr>
      <w:r w:rsidRPr="00A6283B">
        <w:t xml:space="preserve">ROZDZIAŁ III </w:t>
      </w:r>
      <w:r w:rsidR="00B14E83">
        <w:t>CEL ZAMÓWIENIA</w:t>
      </w:r>
      <w:r w:rsidRPr="00A6283B">
        <w:t>:</w:t>
      </w:r>
    </w:p>
    <w:p w14:paraId="5E6C1417" w14:textId="77777777" w:rsidR="006917F2" w:rsidRPr="00A6283B" w:rsidRDefault="006917F2" w:rsidP="00A6283B">
      <w:pPr>
        <w:spacing w:after="0" w:line="360" w:lineRule="auto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734BA133" w14:textId="625F3568" w:rsidR="006917F2" w:rsidRPr="004A5426" w:rsidRDefault="00E57FE8" w:rsidP="00A6283B">
      <w:pPr>
        <w:shd w:val="clear" w:color="auto" w:fill="FFFFFF"/>
        <w:spacing w:after="150" w:line="360" w:lineRule="auto"/>
        <w:rPr>
          <w:rFonts w:ascii="Calibri" w:eastAsia="Times New Roman" w:hAnsi="Calibri" w:cs="Calibri"/>
          <w:color w:val="666666"/>
          <w:sz w:val="24"/>
          <w:szCs w:val="24"/>
          <w:lang w:eastAsia="pl-PL"/>
        </w:rPr>
      </w:pPr>
      <w:r w:rsidRPr="004A5426">
        <w:rPr>
          <w:rFonts w:ascii="Calibri" w:eastAsia="Times New Roman" w:hAnsi="Calibri" w:cs="Calibri"/>
          <w:sz w:val="24"/>
          <w:szCs w:val="24"/>
          <w:lang w:eastAsia="pl-PL"/>
        </w:rPr>
        <w:t>Przedmiotem zamówienia jest</w:t>
      </w:r>
      <w:r w:rsidR="004A5426">
        <w:rPr>
          <w:rFonts w:ascii="Calibri" w:eastAsia="Times New Roman" w:hAnsi="Calibri" w:cs="Calibri"/>
          <w:sz w:val="24"/>
          <w:szCs w:val="24"/>
          <w:lang w:eastAsia="pl-PL"/>
        </w:rPr>
        <w:t xml:space="preserve"> </w:t>
      </w:r>
      <w:r w:rsidR="009C6E0A" w:rsidRPr="00715E90">
        <w:rPr>
          <w:rFonts w:ascii="Calibri" w:hAnsi="Calibri" w:cs="Calibri"/>
          <w:sz w:val="24"/>
          <w:szCs w:val="24"/>
        </w:rPr>
        <w:t>wykonanie okresowych kontroli</w:t>
      </w:r>
      <w:r w:rsidR="009C6E0A" w:rsidRPr="004A5426">
        <w:rPr>
          <w:rFonts w:ascii="Calibri" w:hAnsi="Calibri" w:cs="Calibri"/>
          <w:sz w:val="24"/>
          <w:szCs w:val="24"/>
        </w:rPr>
        <w:t xml:space="preserve">, sporządzenie protokołów z przeprowadzonych kontroli oraz wpis do książek obiektów budowlanych prowadzonych w wersji papierowej dla budynku </w:t>
      </w:r>
      <w:r w:rsidR="004A5426">
        <w:rPr>
          <w:rFonts w:ascii="Calibri" w:hAnsi="Calibri" w:cs="Calibri"/>
          <w:sz w:val="24"/>
          <w:szCs w:val="24"/>
        </w:rPr>
        <w:t>„</w:t>
      </w:r>
      <w:r w:rsidR="009C6E0A" w:rsidRPr="004A5426">
        <w:rPr>
          <w:rFonts w:ascii="Calibri" w:hAnsi="Calibri" w:cs="Calibri"/>
          <w:sz w:val="24"/>
          <w:szCs w:val="24"/>
        </w:rPr>
        <w:t>Gorce</w:t>
      </w:r>
      <w:r w:rsidR="004A5426">
        <w:rPr>
          <w:rFonts w:ascii="Calibri" w:hAnsi="Calibri" w:cs="Calibri"/>
          <w:sz w:val="24"/>
          <w:szCs w:val="24"/>
        </w:rPr>
        <w:t>”</w:t>
      </w:r>
      <w:r w:rsidR="009C6E0A" w:rsidRPr="004A5426">
        <w:rPr>
          <w:rFonts w:ascii="Calibri" w:hAnsi="Calibri" w:cs="Calibri"/>
          <w:sz w:val="24"/>
          <w:szCs w:val="24"/>
        </w:rPr>
        <w:t xml:space="preserve"> oraz budynku Centrum Dydaktyczno-Bibliotecznego (CDB) „TATRY” wraz z garażem podziemnym Akademii Nauk Stosowanych w Nowym Targu ul. Kokoszków 71</w:t>
      </w:r>
      <w:r w:rsidR="006917F2" w:rsidRPr="004A5426">
        <w:rPr>
          <w:rFonts w:ascii="Calibri" w:eastAsia="Times New Roman" w:hAnsi="Calibri" w:cs="Calibri"/>
          <w:sz w:val="24"/>
          <w:szCs w:val="24"/>
          <w:lang w:eastAsia="pl-PL"/>
        </w:rPr>
        <w:t>.</w:t>
      </w:r>
    </w:p>
    <w:p w14:paraId="3774227B" w14:textId="77777777" w:rsidR="006917F2" w:rsidRPr="00A6283B" w:rsidRDefault="006917F2" w:rsidP="00A6283B">
      <w:pPr>
        <w:spacing w:line="360" w:lineRule="auto"/>
        <w:rPr>
          <w:rFonts w:ascii="Calibri" w:eastAsia="Times New Roman" w:hAnsi="Calibri" w:cs="Calibri"/>
          <w:b/>
          <w:sz w:val="24"/>
          <w:szCs w:val="24"/>
          <w:lang w:eastAsia="pl-PL"/>
        </w:rPr>
      </w:pPr>
    </w:p>
    <w:p w14:paraId="7D5B9362" w14:textId="26C0D7FB" w:rsidR="006917F2" w:rsidRPr="00A6283B" w:rsidRDefault="00C47E64" w:rsidP="00B14E83">
      <w:pPr>
        <w:pStyle w:val="Nagwek1"/>
      </w:pPr>
      <w:r w:rsidRPr="00A6283B">
        <w:t xml:space="preserve">ROZDZIAŁ </w:t>
      </w:r>
      <w:r w:rsidR="00A6283B">
        <w:t>IV</w:t>
      </w:r>
      <w:r w:rsidRPr="00A6283B">
        <w:t xml:space="preserve"> </w:t>
      </w:r>
      <w:r w:rsidR="006917F2" w:rsidRPr="00A6283B">
        <w:t xml:space="preserve"> </w:t>
      </w:r>
      <w:r w:rsidR="00B14E83">
        <w:t>OPIS PRZEDMIOTU ZAMÓWIENIA</w:t>
      </w:r>
      <w:r w:rsidR="006917F2" w:rsidRPr="00A6283B">
        <w:t xml:space="preserve">:  </w:t>
      </w:r>
    </w:p>
    <w:p w14:paraId="3D321A7A" w14:textId="550FE493" w:rsidR="00D21380" w:rsidRPr="004A5426" w:rsidRDefault="00D21380" w:rsidP="004A5426">
      <w:pPr>
        <w:pStyle w:val="Nagwek2"/>
      </w:pPr>
      <w:r w:rsidRPr="004A5426">
        <w:t xml:space="preserve"> </w:t>
      </w:r>
      <w:r w:rsidR="000E4637" w:rsidRPr="004A5426">
        <w:t>Zakres zamówienia obejmuje:</w:t>
      </w:r>
    </w:p>
    <w:p w14:paraId="462E882C" w14:textId="1E46BEF6" w:rsidR="00D21380" w:rsidRDefault="00D21380" w:rsidP="00A6283B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A6283B">
        <w:rPr>
          <w:rFonts w:ascii="Calibri" w:hAnsi="Calibri" w:cs="Calibri"/>
          <w:sz w:val="24"/>
          <w:szCs w:val="24"/>
        </w:rPr>
        <w:t xml:space="preserve">Przedmiotem zamówienia jest wykonanie okresowych kontroli, sporządzenie protokołów z przeprowadzonych kontroli oraz wpis do książek obiektów budowlanych prowadzonych w </w:t>
      </w:r>
      <w:r w:rsidRPr="00A6283B">
        <w:rPr>
          <w:rFonts w:ascii="Calibri" w:hAnsi="Calibri" w:cs="Calibri"/>
          <w:sz w:val="24"/>
          <w:szCs w:val="24"/>
        </w:rPr>
        <w:lastRenderedPageBreak/>
        <w:t>wersji papierowej dla budynku Gorce oraz budynku Centrum Dydaktyczno-Bibliotecznego (CDB) „TATRY” wraz z  garażem podziemnym Akademii Nauk Stosowanych w Nowym Targu ul. Kokoszków 71.</w:t>
      </w:r>
    </w:p>
    <w:p w14:paraId="4E57F022" w14:textId="77777777" w:rsidR="004A5426" w:rsidRPr="00A6283B" w:rsidRDefault="004A5426" w:rsidP="00A6283B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</w:p>
    <w:p w14:paraId="12EF07F7" w14:textId="77777777" w:rsidR="00D21380" w:rsidRPr="00A6283B" w:rsidRDefault="00D21380" w:rsidP="004A5426">
      <w:pPr>
        <w:pStyle w:val="Nagwek2"/>
      </w:pPr>
      <w:r w:rsidRPr="00A6283B">
        <w:t xml:space="preserve">Okresowe kontrole należy wykonać: </w:t>
      </w:r>
    </w:p>
    <w:p w14:paraId="77113F22" w14:textId="77777777" w:rsidR="00D21380" w:rsidRPr="00A6283B" w:rsidRDefault="00D21380" w:rsidP="00A6283B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</w:p>
    <w:p w14:paraId="6BAFE23A" w14:textId="76F8E2AB" w:rsidR="00D21380" w:rsidRPr="00630D26" w:rsidRDefault="00D21380" w:rsidP="00630D26">
      <w:pPr>
        <w:pStyle w:val="Akapitzlist"/>
        <w:numPr>
          <w:ilvl w:val="0"/>
          <w:numId w:val="38"/>
        </w:numPr>
        <w:spacing w:after="0" w:line="360" w:lineRule="auto"/>
        <w:jc w:val="both"/>
        <w:rPr>
          <w:rFonts w:ascii="Calibri" w:hAnsi="Calibri" w:cs="Calibri"/>
        </w:rPr>
      </w:pPr>
      <w:r w:rsidRPr="00630D26">
        <w:rPr>
          <w:rFonts w:ascii="Calibri" w:hAnsi="Calibri" w:cs="Calibri"/>
        </w:rPr>
        <w:t>Dla budynku „Gorce” Akademii Nauk Stosowanych w Nowym Targu ul. Kokoszków 71 (powierzchnia zabudowy budynku: 1325,0 m2, powierzchnia dachu budynku: 1850,0 m2)</w:t>
      </w:r>
      <w:r w:rsidR="00630D26" w:rsidRPr="00630D26">
        <w:rPr>
          <w:rFonts w:ascii="Calibri" w:hAnsi="Calibri" w:cs="Calibri"/>
        </w:rPr>
        <w:t>:</w:t>
      </w:r>
    </w:p>
    <w:p w14:paraId="5586B40B" w14:textId="77777777" w:rsidR="00D21380" w:rsidRPr="00A6283B" w:rsidRDefault="00D21380" w:rsidP="00A6283B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</w:p>
    <w:p w14:paraId="2BB5F645" w14:textId="21327085" w:rsidR="00D21380" w:rsidRPr="00A6283B" w:rsidRDefault="00D21380" w:rsidP="00630D26">
      <w:pPr>
        <w:spacing w:after="0" w:line="360" w:lineRule="auto"/>
        <w:ind w:left="993"/>
        <w:jc w:val="both"/>
        <w:rPr>
          <w:rFonts w:ascii="Calibri" w:hAnsi="Calibri" w:cs="Calibri"/>
          <w:sz w:val="24"/>
          <w:szCs w:val="24"/>
        </w:rPr>
      </w:pPr>
      <w:r w:rsidRPr="00A6283B">
        <w:rPr>
          <w:rFonts w:ascii="Calibri" w:hAnsi="Calibri" w:cs="Calibri"/>
          <w:sz w:val="24"/>
          <w:szCs w:val="24"/>
        </w:rPr>
        <w:t>a) kontrol</w:t>
      </w:r>
      <w:r w:rsidR="00353B45">
        <w:rPr>
          <w:rFonts w:ascii="Calibri" w:hAnsi="Calibri" w:cs="Calibri"/>
          <w:sz w:val="24"/>
          <w:szCs w:val="24"/>
        </w:rPr>
        <w:t>e</w:t>
      </w:r>
      <w:r w:rsidRPr="00A6283B">
        <w:rPr>
          <w:rFonts w:ascii="Calibri" w:hAnsi="Calibri" w:cs="Calibri"/>
          <w:sz w:val="24"/>
          <w:szCs w:val="24"/>
        </w:rPr>
        <w:t xml:space="preserve"> zgodnie z art. </w:t>
      </w:r>
      <w:r w:rsidR="001814DE">
        <w:rPr>
          <w:rFonts w:ascii="Calibri" w:hAnsi="Calibri" w:cs="Calibri"/>
          <w:sz w:val="24"/>
          <w:szCs w:val="24"/>
        </w:rPr>
        <w:t xml:space="preserve">62 ust. 1 pkt 3 </w:t>
      </w:r>
      <w:r w:rsidRPr="00A6283B">
        <w:rPr>
          <w:rFonts w:ascii="Calibri" w:hAnsi="Calibri" w:cs="Calibri"/>
          <w:sz w:val="24"/>
          <w:szCs w:val="24"/>
        </w:rPr>
        <w:t>ustawy Prawo budowlane (</w:t>
      </w:r>
      <w:r w:rsidR="001814DE">
        <w:rPr>
          <w:rFonts w:ascii="Calibri" w:hAnsi="Calibri" w:cs="Calibri"/>
          <w:sz w:val="24"/>
          <w:szCs w:val="24"/>
        </w:rPr>
        <w:t>tekst jednolity Dz. U. 2026 poz. 524</w:t>
      </w:r>
      <w:r w:rsidRPr="00A6283B">
        <w:rPr>
          <w:rFonts w:ascii="Calibri" w:hAnsi="Calibri" w:cs="Calibri"/>
          <w:sz w:val="24"/>
          <w:szCs w:val="24"/>
        </w:rPr>
        <w:t>)  wykonywan</w:t>
      </w:r>
      <w:r w:rsidR="00353B45">
        <w:rPr>
          <w:rFonts w:ascii="Calibri" w:hAnsi="Calibri" w:cs="Calibri"/>
          <w:sz w:val="24"/>
          <w:szCs w:val="24"/>
        </w:rPr>
        <w:t>e</w:t>
      </w:r>
      <w:r w:rsidRPr="00A6283B">
        <w:rPr>
          <w:rFonts w:ascii="Calibri" w:hAnsi="Calibri" w:cs="Calibri"/>
          <w:sz w:val="24"/>
          <w:szCs w:val="24"/>
        </w:rPr>
        <w:t xml:space="preserve"> dwa razy w roku</w:t>
      </w:r>
      <w:r w:rsidR="001814DE">
        <w:rPr>
          <w:rFonts w:ascii="Calibri" w:hAnsi="Calibri" w:cs="Calibri"/>
          <w:sz w:val="24"/>
          <w:szCs w:val="24"/>
        </w:rPr>
        <w:t>;</w:t>
      </w:r>
    </w:p>
    <w:p w14:paraId="7EB57A99" w14:textId="77777777" w:rsidR="00D21380" w:rsidRPr="00A6283B" w:rsidRDefault="00D21380" w:rsidP="00630D26">
      <w:pPr>
        <w:spacing w:after="0" w:line="360" w:lineRule="auto"/>
        <w:ind w:left="993"/>
        <w:jc w:val="both"/>
        <w:rPr>
          <w:rFonts w:ascii="Calibri" w:hAnsi="Calibri" w:cs="Calibri"/>
          <w:sz w:val="24"/>
          <w:szCs w:val="24"/>
        </w:rPr>
      </w:pPr>
    </w:p>
    <w:p w14:paraId="132D2F01" w14:textId="61BBB09E" w:rsidR="00D21380" w:rsidRPr="00A6283B" w:rsidRDefault="00D21380" w:rsidP="00630D26">
      <w:pPr>
        <w:spacing w:after="0" w:line="360" w:lineRule="auto"/>
        <w:ind w:left="993"/>
        <w:jc w:val="both"/>
        <w:rPr>
          <w:rFonts w:ascii="Calibri" w:hAnsi="Calibri" w:cs="Calibri"/>
          <w:sz w:val="24"/>
          <w:szCs w:val="24"/>
        </w:rPr>
      </w:pPr>
      <w:r w:rsidRPr="00A6283B">
        <w:rPr>
          <w:rFonts w:ascii="Calibri" w:hAnsi="Calibri" w:cs="Calibri"/>
          <w:sz w:val="24"/>
          <w:szCs w:val="24"/>
        </w:rPr>
        <w:t>b) kontrolę okresow</w:t>
      </w:r>
      <w:r w:rsidR="00353B45">
        <w:rPr>
          <w:rFonts w:ascii="Calibri" w:hAnsi="Calibri" w:cs="Calibri"/>
          <w:sz w:val="24"/>
          <w:szCs w:val="24"/>
        </w:rPr>
        <w:t>ą</w:t>
      </w:r>
      <w:r w:rsidRPr="00A6283B">
        <w:rPr>
          <w:rFonts w:ascii="Calibri" w:hAnsi="Calibri" w:cs="Calibri"/>
          <w:sz w:val="24"/>
          <w:szCs w:val="24"/>
        </w:rPr>
        <w:t xml:space="preserve"> 5</w:t>
      </w:r>
      <w:r w:rsidR="00353B45">
        <w:rPr>
          <w:rFonts w:ascii="Calibri" w:hAnsi="Calibri" w:cs="Calibri"/>
          <w:sz w:val="24"/>
          <w:szCs w:val="24"/>
        </w:rPr>
        <w:t>-</w:t>
      </w:r>
      <w:r w:rsidRPr="00A6283B">
        <w:rPr>
          <w:rFonts w:ascii="Calibri" w:hAnsi="Calibri" w:cs="Calibri"/>
          <w:sz w:val="24"/>
          <w:szCs w:val="24"/>
        </w:rPr>
        <w:t>letni</w:t>
      </w:r>
      <w:r w:rsidR="00353B45">
        <w:rPr>
          <w:rFonts w:ascii="Calibri" w:hAnsi="Calibri" w:cs="Calibri"/>
          <w:sz w:val="24"/>
          <w:szCs w:val="24"/>
        </w:rPr>
        <w:t>ą</w:t>
      </w:r>
      <w:r w:rsidRPr="00A6283B">
        <w:rPr>
          <w:rFonts w:ascii="Calibri" w:hAnsi="Calibri" w:cs="Calibri"/>
          <w:sz w:val="24"/>
          <w:szCs w:val="24"/>
        </w:rPr>
        <w:t xml:space="preserve"> zgodnie z art. 62</w:t>
      </w:r>
      <w:r w:rsidR="001814DE">
        <w:rPr>
          <w:rFonts w:ascii="Calibri" w:hAnsi="Calibri" w:cs="Calibri"/>
          <w:sz w:val="24"/>
          <w:szCs w:val="24"/>
        </w:rPr>
        <w:t xml:space="preserve"> ust. 1 pkt 2</w:t>
      </w:r>
      <w:r w:rsidRPr="00A6283B">
        <w:rPr>
          <w:rFonts w:ascii="Calibri" w:hAnsi="Calibri" w:cs="Calibri"/>
          <w:sz w:val="24"/>
          <w:szCs w:val="24"/>
        </w:rPr>
        <w:t xml:space="preserve"> ustawy Prawo budowlane (</w:t>
      </w:r>
      <w:r w:rsidR="001814DE">
        <w:rPr>
          <w:rFonts w:ascii="Calibri" w:hAnsi="Calibri" w:cs="Calibri"/>
          <w:sz w:val="24"/>
          <w:szCs w:val="24"/>
        </w:rPr>
        <w:t>tekst jednolity Dz. U. 2026 poz. 524</w:t>
      </w:r>
      <w:r w:rsidRPr="00A6283B">
        <w:rPr>
          <w:rFonts w:ascii="Calibri" w:hAnsi="Calibri" w:cs="Calibri"/>
          <w:sz w:val="24"/>
          <w:szCs w:val="24"/>
        </w:rPr>
        <w:t>)</w:t>
      </w:r>
      <w:r w:rsidR="001814DE">
        <w:rPr>
          <w:rFonts w:ascii="Calibri" w:hAnsi="Calibri" w:cs="Calibri"/>
          <w:sz w:val="24"/>
          <w:szCs w:val="24"/>
        </w:rPr>
        <w:t>.</w:t>
      </w:r>
    </w:p>
    <w:p w14:paraId="4770F0BC" w14:textId="77777777" w:rsidR="00D21380" w:rsidRPr="00A6283B" w:rsidRDefault="00D21380" w:rsidP="00A6283B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</w:p>
    <w:p w14:paraId="52D03F0D" w14:textId="758BBD9B" w:rsidR="00D21380" w:rsidRPr="00630D26" w:rsidRDefault="00D21380" w:rsidP="00630D26">
      <w:pPr>
        <w:pStyle w:val="Akapitzlist"/>
        <w:numPr>
          <w:ilvl w:val="0"/>
          <w:numId w:val="38"/>
        </w:numPr>
        <w:spacing w:after="0" w:line="360" w:lineRule="auto"/>
        <w:jc w:val="both"/>
        <w:rPr>
          <w:rFonts w:ascii="Calibri" w:hAnsi="Calibri" w:cs="Calibri"/>
        </w:rPr>
      </w:pPr>
      <w:r w:rsidRPr="00630D26">
        <w:rPr>
          <w:rFonts w:ascii="Calibri" w:hAnsi="Calibri" w:cs="Calibri"/>
        </w:rPr>
        <w:t>Dla budynku Centrum Dydaktyczno-Bibliotecznego (CDB) „TATRY” oraz garażu podziemnego w Nowym Targu ul. Kokoszków 71 (powierzchnia zabudowy budynku: 3254 ,0 m2, powierzchnia dachu budynku: 4392 ,0 m2) :</w:t>
      </w:r>
    </w:p>
    <w:p w14:paraId="691F1E57" w14:textId="7CE7FB6A" w:rsidR="00D21380" w:rsidRPr="00630D26" w:rsidRDefault="00D21380" w:rsidP="00630D26">
      <w:pPr>
        <w:pStyle w:val="Akapitzlist"/>
        <w:numPr>
          <w:ilvl w:val="0"/>
          <w:numId w:val="39"/>
        </w:numPr>
        <w:spacing w:after="0" w:line="360" w:lineRule="auto"/>
        <w:ind w:left="1134"/>
        <w:jc w:val="both"/>
        <w:rPr>
          <w:rFonts w:ascii="Calibri" w:hAnsi="Calibri" w:cs="Calibri"/>
        </w:rPr>
      </w:pPr>
      <w:r w:rsidRPr="00630D26">
        <w:rPr>
          <w:rFonts w:ascii="Calibri" w:hAnsi="Calibri" w:cs="Calibri"/>
        </w:rPr>
        <w:t xml:space="preserve">kontrole  zgodnie </w:t>
      </w:r>
      <w:r w:rsidR="001814DE" w:rsidRPr="00A6283B">
        <w:rPr>
          <w:rFonts w:ascii="Calibri" w:hAnsi="Calibri" w:cs="Calibri"/>
        </w:rPr>
        <w:t xml:space="preserve">z art. </w:t>
      </w:r>
      <w:r w:rsidR="001814DE">
        <w:rPr>
          <w:rFonts w:ascii="Calibri" w:hAnsi="Calibri" w:cs="Calibri"/>
        </w:rPr>
        <w:t xml:space="preserve">62 ust. 1 pkt 3 </w:t>
      </w:r>
      <w:r w:rsidR="001814DE" w:rsidRPr="00A6283B">
        <w:rPr>
          <w:rFonts w:ascii="Calibri" w:hAnsi="Calibri" w:cs="Calibri"/>
        </w:rPr>
        <w:t xml:space="preserve">ustawy </w:t>
      </w:r>
      <w:r w:rsidRPr="00630D26">
        <w:rPr>
          <w:rFonts w:ascii="Calibri" w:hAnsi="Calibri" w:cs="Calibri"/>
        </w:rPr>
        <w:t>Prawo budowlane (</w:t>
      </w:r>
      <w:r w:rsidR="001814DE">
        <w:rPr>
          <w:rFonts w:ascii="Calibri" w:hAnsi="Calibri" w:cs="Calibri"/>
        </w:rPr>
        <w:t>tekst jednolity Dz. U. 2026 poz. 524</w:t>
      </w:r>
      <w:r w:rsidRPr="00630D26">
        <w:rPr>
          <w:rFonts w:ascii="Calibri" w:hAnsi="Calibri" w:cs="Calibri"/>
        </w:rPr>
        <w:t>) wykonywan</w:t>
      </w:r>
      <w:r w:rsidR="00353B45">
        <w:rPr>
          <w:rFonts w:ascii="Calibri" w:hAnsi="Calibri" w:cs="Calibri"/>
        </w:rPr>
        <w:t>e</w:t>
      </w:r>
      <w:r w:rsidRPr="00630D26">
        <w:rPr>
          <w:rFonts w:ascii="Calibri" w:hAnsi="Calibri" w:cs="Calibri"/>
        </w:rPr>
        <w:t xml:space="preserve"> dwa razy w roku</w:t>
      </w:r>
      <w:r w:rsidR="001814DE">
        <w:rPr>
          <w:rFonts w:ascii="Calibri" w:hAnsi="Calibri" w:cs="Calibri"/>
        </w:rPr>
        <w:t>;</w:t>
      </w:r>
    </w:p>
    <w:p w14:paraId="34BCB32F" w14:textId="0546FC12" w:rsidR="00D21380" w:rsidRPr="00630D26" w:rsidRDefault="00D21380" w:rsidP="00630D26">
      <w:pPr>
        <w:pStyle w:val="Akapitzlist"/>
        <w:numPr>
          <w:ilvl w:val="0"/>
          <w:numId w:val="39"/>
        </w:numPr>
        <w:spacing w:after="0" w:line="360" w:lineRule="auto"/>
        <w:ind w:left="1134"/>
        <w:jc w:val="both"/>
        <w:rPr>
          <w:rFonts w:ascii="Calibri" w:hAnsi="Calibri" w:cs="Calibri"/>
        </w:rPr>
      </w:pPr>
      <w:r w:rsidRPr="00630D26">
        <w:rPr>
          <w:rFonts w:ascii="Calibri" w:hAnsi="Calibri" w:cs="Calibri"/>
        </w:rPr>
        <w:t>kontrolę okresową 5</w:t>
      </w:r>
      <w:r w:rsidR="00353B45">
        <w:rPr>
          <w:rFonts w:ascii="Calibri" w:hAnsi="Calibri" w:cs="Calibri"/>
        </w:rPr>
        <w:t>-</w:t>
      </w:r>
      <w:r w:rsidRPr="00630D26">
        <w:rPr>
          <w:rFonts w:ascii="Calibri" w:hAnsi="Calibri" w:cs="Calibri"/>
        </w:rPr>
        <w:t xml:space="preserve">letnią  zgodnie </w:t>
      </w:r>
      <w:r w:rsidR="001814DE" w:rsidRPr="00A6283B">
        <w:rPr>
          <w:rFonts w:ascii="Calibri" w:hAnsi="Calibri" w:cs="Calibri"/>
        </w:rPr>
        <w:t>z art. 62</w:t>
      </w:r>
      <w:r w:rsidR="001814DE">
        <w:rPr>
          <w:rFonts w:ascii="Calibri" w:hAnsi="Calibri" w:cs="Calibri"/>
        </w:rPr>
        <w:t xml:space="preserve"> ust. 1 pkt 2</w:t>
      </w:r>
      <w:r w:rsidR="001814DE" w:rsidRPr="00A6283B">
        <w:rPr>
          <w:rFonts w:ascii="Calibri" w:hAnsi="Calibri" w:cs="Calibri"/>
        </w:rPr>
        <w:t xml:space="preserve"> ustawy</w:t>
      </w:r>
      <w:r w:rsidR="001814DE" w:rsidRPr="00630D26">
        <w:rPr>
          <w:rFonts w:ascii="Calibri" w:hAnsi="Calibri" w:cs="Calibri"/>
        </w:rPr>
        <w:t xml:space="preserve"> </w:t>
      </w:r>
      <w:r w:rsidRPr="00630D26">
        <w:rPr>
          <w:rFonts w:ascii="Calibri" w:hAnsi="Calibri" w:cs="Calibri"/>
        </w:rPr>
        <w:t>Prawo budowlane (</w:t>
      </w:r>
      <w:r w:rsidR="001814DE">
        <w:rPr>
          <w:rFonts w:ascii="Calibri" w:hAnsi="Calibri" w:cs="Calibri"/>
        </w:rPr>
        <w:t>tekst jednolity Dz. U. 2026 poz. 524</w:t>
      </w:r>
      <w:r w:rsidRPr="00630D26">
        <w:rPr>
          <w:rFonts w:ascii="Calibri" w:hAnsi="Calibri" w:cs="Calibri"/>
        </w:rPr>
        <w:t>)</w:t>
      </w:r>
      <w:r w:rsidR="00630D26">
        <w:rPr>
          <w:rFonts w:ascii="Calibri" w:hAnsi="Calibri" w:cs="Calibri"/>
        </w:rPr>
        <w:t>.</w:t>
      </w:r>
    </w:p>
    <w:p w14:paraId="4632E146" w14:textId="77777777" w:rsidR="00D21380" w:rsidRPr="00A6283B" w:rsidRDefault="00D21380" w:rsidP="00A6283B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</w:p>
    <w:p w14:paraId="7682CD20" w14:textId="58B4BE18" w:rsidR="00D21380" w:rsidRPr="00A6283B" w:rsidRDefault="00D21380" w:rsidP="004A5426">
      <w:pPr>
        <w:pStyle w:val="Nagwek2"/>
      </w:pPr>
      <w:r w:rsidRPr="00A6283B">
        <w:t>Dane podstawowe budynków</w:t>
      </w:r>
    </w:p>
    <w:p w14:paraId="13042A61" w14:textId="77777777" w:rsidR="00D21380" w:rsidRPr="00A6283B" w:rsidRDefault="00D21380" w:rsidP="00A6283B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</w:p>
    <w:p w14:paraId="21DA987E" w14:textId="07C08FAB" w:rsidR="00D21380" w:rsidRPr="00630D26" w:rsidRDefault="00D21380" w:rsidP="00630D26">
      <w:pPr>
        <w:pStyle w:val="Akapitzlist"/>
        <w:numPr>
          <w:ilvl w:val="0"/>
          <w:numId w:val="40"/>
        </w:numPr>
        <w:spacing w:after="0" w:line="360" w:lineRule="auto"/>
        <w:jc w:val="both"/>
        <w:rPr>
          <w:rFonts w:ascii="Calibri" w:hAnsi="Calibri" w:cs="Calibri"/>
        </w:rPr>
      </w:pPr>
      <w:r w:rsidRPr="00630D26">
        <w:rPr>
          <w:rFonts w:ascii="Calibri" w:hAnsi="Calibri" w:cs="Calibri"/>
        </w:rPr>
        <w:t>Budynek Gorce</w:t>
      </w:r>
    </w:p>
    <w:p w14:paraId="5A18D7AA" w14:textId="77777777" w:rsidR="00D21380" w:rsidRPr="00A6283B" w:rsidRDefault="00D21380" w:rsidP="00630D26">
      <w:pPr>
        <w:spacing w:after="0" w:line="360" w:lineRule="auto"/>
        <w:ind w:left="709"/>
        <w:jc w:val="both"/>
        <w:rPr>
          <w:rFonts w:ascii="Calibri" w:hAnsi="Calibri" w:cs="Calibri"/>
          <w:sz w:val="24"/>
          <w:szCs w:val="24"/>
          <w:vertAlign w:val="superscript"/>
        </w:rPr>
      </w:pPr>
      <w:r w:rsidRPr="00A6283B">
        <w:rPr>
          <w:rFonts w:ascii="Calibri" w:hAnsi="Calibri" w:cs="Calibri"/>
          <w:sz w:val="24"/>
          <w:szCs w:val="24"/>
        </w:rPr>
        <w:lastRenderedPageBreak/>
        <w:t>powierzchnia zabudowy : 1325 m</w:t>
      </w:r>
      <w:r w:rsidRPr="00A6283B">
        <w:rPr>
          <w:rFonts w:ascii="Calibri" w:hAnsi="Calibri" w:cs="Calibri"/>
          <w:sz w:val="24"/>
          <w:szCs w:val="24"/>
          <w:vertAlign w:val="superscript"/>
        </w:rPr>
        <w:t>2</w:t>
      </w:r>
    </w:p>
    <w:p w14:paraId="06166FF3" w14:textId="77777777" w:rsidR="00D21380" w:rsidRPr="00A6283B" w:rsidRDefault="00D21380" w:rsidP="00630D26">
      <w:pPr>
        <w:spacing w:after="0" w:line="360" w:lineRule="auto"/>
        <w:ind w:left="709"/>
        <w:jc w:val="both"/>
        <w:rPr>
          <w:rFonts w:ascii="Calibri" w:hAnsi="Calibri" w:cs="Calibri"/>
          <w:sz w:val="24"/>
          <w:szCs w:val="24"/>
        </w:rPr>
      </w:pPr>
      <w:r w:rsidRPr="00A6283B">
        <w:rPr>
          <w:rFonts w:ascii="Calibri" w:hAnsi="Calibri" w:cs="Calibri"/>
          <w:sz w:val="24"/>
          <w:szCs w:val="24"/>
        </w:rPr>
        <w:t>powierzchnia użytkowa : 4904 m</w:t>
      </w:r>
      <w:r w:rsidRPr="00A6283B">
        <w:rPr>
          <w:rFonts w:ascii="Calibri" w:hAnsi="Calibri" w:cs="Calibri"/>
          <w:sz w:val="24"/>
          <w:szCs w:val="24"/>
          <w:vertAlign w:val="superscript"/>
        </w:rPr>
        <w:t>2</w:t>
      </w:r>
    </w:p>
    <w:p w14:paraId="25D172EE" w14:textId="77777777" w:rsidR="00D21380" w:rsidRPr="00A6283B" w:rsidRDefault="00D21380" w:rsidP="00630D26">
      <w:pPr>
        <w:spacing w:after="0" w:line="360" w:lineRule="auto"/>
        <w:ind w:left="709"/>
        <w:jc w:val="both"/>
        <w:rPr>
          <w:rFonts w:ascii="Calibri" w:hAnsi="Calibri" w:cs="Calibri"/>
          <w:sz w:val="24"/>
          <w:szCs w:val="24"/>
        </w:rPr>
      </w:pPr>
      <w:r w:rsidRPr="00A6283B">
        <w:rPr>
          <w:rFonts w:ascii="Calibri" w:hAnsi="Calibri" w:cs="Calibri"/>
          <w:sz w:val="24"/>
          <w:szCs w:val="24"/>
        </w:rPr>
        <w:t>kubatura: 19 574 m</w:t>
      </w:r>
      <w:r w:rsidRPr="00A6283B">
        <w:rPr>
          <w:rFonts w:ascii="Calibri" w:hAnsi="Calibri" w:cs="Calibri"/>
          <w:sz w:val="24"/>
          <w:szCs w:val="24"/>
          <w:vertAlign w:val="superscript"/>
        </w:rPr>
        <w:t>3</w:t>
      </w:r>
    </w:p>
    <w:p w14:paraId="6F32CA08" w14:textId="77777777" w:rsidR="00D21380" w:rsidRPr="00A6283B" w:rsidRDefault="00D21380" w:rsidP="00630D26">
      <w:pPr>
        <w:spacing w:after="0" w:line="360" w:lineRule="auto"/>
        <w:ind w:left="709"/>
        <w:jc w:val="both"/>
        <w:rPr>
          <w:rFonts w:ascii="Calibri" w:hAnsi="Calibri" w:cs="Calibri"/>
          <w:sz w:val="24"/>
          <w:szCs w:val="24"/>
        </w:rPr>
      </w:pPr>
      <w:r w:rsidRPr="00A6283B">
        <w:rPr>
          <w:rFonts w:ascii="Calibri" w:hAnsi="Calibri" w:cs="Calibri"/>
          <w:sz w:val="24"/>
          <w:szCs w:val="24"/>
        </w:rPr>
        <w:t>powierzchnia dachu 1850 m</w:t>
      </w:r>
      <w:r w:rsidRPr="00A6283B">
        <w:rPr>
          <w:rFonts w:ascii="Calibri" w:hAnsi="Calibri" w:cs="Calibri"/>
          <w:sz w:val="24"/>
          <w:szCs w:val="24"/>
          <w:vertAlign w:val="superscript"/>
        </w:rPr>
        <w:t>2</w:t>
      </w:r>
    </w:p>
    <w:p w14:paraId="0A7D903E" w14:textId="77777777" w:rsidR="00D21380" w:rsidRPr="00A6283B" w:rsidRDefault="00D21380" w:rsidP="00A6283B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</w:p>
    <w:p w14:paraId="0E134D67" w14:textId="300D5106" w:rsidR="00D21380" w:rsidRPr="00630D26" w:rsidRDefault="00D21380" w:rsidP="00630D26">
      <w:pPr>
        <w:pStyle w:val="Akapitzlist"/>
        <w:numPr>
          <w:ilvl w:val="0"/>
          <w:numId w:val="40"/>
        </w:numPr>
        <w:spacing w:after="0" w:line="360" w:lineRule="auto"/>
        <w:jc w:val="both"/>
        <w:rPr>
          <w:rFonts w:ascii="Calibri" w:hAnsi="Calibri" w:cs="Calibri"/>
        </w:rPr>
      </w:pPr>
      <w:r w:rsidRPr="00630D26">
        <w:rPr>
          <w:rFonts w:ascii="Calibri" w:hAnsi="Calibri" w:cs="Calibri"/>
        </w:rPr>
        <w:t>Budynek Tatry</w:t>
      </w:r>
    </w:p>
    <w:p w14:paraId="158D28B6" w14:textId="77777777" w:rsidR="00D21380" w:rsidRPr="00A6283B" w:rsidRDefault="00D21380" w:rsidP="00630D26">
      <w:pPr>
        <w:spacing w:after="0" w:line="360" w:lineRule="auto"/>
        <w:ind w:left="709"/>
        <w:jc w:val="both"/>
        <w:rPr>
          <w:rFonts w:ascii="Calibri" w:hAnsi="Calibri" w:cs="Calibri"/>
          <w:sz w:val="24"/>
          <w:szCs w:val="24"/>
        </w:rPr>
      </w:pPr>
      <w:r w:rsidRPr="00A6283B">
        <w:rPr>
          <w:rFonts w:ascii="Calibri" w:hAnsi="Calibri" w:cs="Calibri"/>
          <w:sz w:val="24"/>
          <w:szCs w:val="24"/>
        </w:rPr>
        <w:t>powierzchnia zabudowy : 3254 m</w:t>
      </w:r>
      <w:r w:rsidRPr="00A6283B">
        <w:rPr>
          <w:rFonts w:ascii="Calibri" w:hAnsi="Calibri" w:cs="Calibri"/>
          <w:sz w:val="24"/>
          <w:szCs w:val="24"/>
          <w:vertAlign w:val="superscript"/>
        </w:rPr>
        <w:t>2</w:t>
      </w:r>
    </w:p>
    <w:p w14:paraId="635F7BBF" w14:textId="77777777" w:rsidR="00D21380" w:rsidRPr="00A6283B" w:rsidRDefault="00D21380" w:rsidP="00630D26">
      <w:pPr>
        <w:spacing w:after="0" w:line="360" w:lineRule="auto"/>
        <w:ind w:left="709"/>
        <w:jc w:val="both"/>
        <w:rPr>
          <w:rFonts w:ascii="Calibri" w:hAnsi="Calibri" w:cs="Calibri"/>
          <w:sz w:val="24"/>
          <w:szCs w:val="24"/>
        </w:rPr>
      </w:pPr>
      <w:r w:rsidRPr="00A6283B">
        <w:rPr>
          <w:rFonts w:ascii="Calibri" w:hAnsi="Calibri" w:cs="Calibri"/>
          <w:sz w:val="24"/>
          <w:szCs w:val="24"/>
        </w:rPr>
        <w:t>powierzchnia użytkowa : 6528,47 m</w:t>
      </w:r>
      <w:r w:rsidRPr="00A6283B">
        <w:rPr>
          <w:rFonts w:ascii="Calibri" w:hAnsi="Calibri" w:cs="Calibri"/>
          <w:sz w:val="24"/>
          <w:szCs w:val="24"/>
          <w:vertAlign w:val="superscript"/>
        </w:rPr>
        <w:t>2</w:t>
      </w:r>
    </w:p>
    <w:p w14:paraId="611B3FFA" w14:textId="77777777" w:rsidR="00D21380" w:rsidRPr="00A6283B" w:rsidRDefault="00D21380" w:rsidP="00630D26">
      <w:pPr>
        <w:spacing w:after="0" w:line="360" w:lineRule="auto"/>
        <w:ind w:left="709"/>
        <w:jc w:val="both"/>
        <w:rPr>
          <w:rFonts w:ascii="Calibri" w:hAnsi="Calibri" w:cs="Calibri"/>
          <w:sz w:val="24"/>
          <w:szCs w:val="24"/>
        </w:rPr>
      </w:pPr>
      <w:r w:rsidRPr="00A6283B">
        <w:rPr>
          <w:rFonts w:ascii="Calibri" w:hAnsi="Calibri" w:cs="Calibri"/>
          <w:sz w:val="24"/>
          <w:szCs w:val="24"/>
        </w:rPr>
        <w:t>kubatura: 36616 m</w:t>
      </w:r>
      <w:r w:rsidRPr="00A6283B">
        <w:rPr>
          <w:rFonts w:ascii="Calibri" w:hAnsi="Calibri" w:cs="Calibri"/>
          <w:sz w:val="24"/>
          <w:szCs w:val="24"/>
          <w:vertAlign w:val="superscript"/>
        </w:rPr>
        <w:t>3</w:t>
      </w:r>
    </w:p>
    <w:p w14:paraId="6D7241BE" w14:textId="77777777" w:rsidR="00D21380" w:rsidRPr="00A6283B" w:rsidRDefault="00D21380" w:rsidP="00630D26">
      <w:pPr>
        <w:spacing w:after="0" w:line="360" w:lineRule="auto"/>
        <w:ind w:left="709"/>
        <w:jc w:val="both"/>
        <w:rPr>
          <w:rFonts w:ascii="Calibri" w:hAnsi="Calibri" w:cs="Calibri"/>
          <w:sz w:val="24"/>
          <w:szCs w:val="24"/>
        </w:rPr>
      </w:pPr>
      <w:r w:rsidRPr="00A6283B">
        <w:rPr>
          <w:rFonts w:ascii="Calibri" w:hAnsi="Calibri" w:cs="Calibri"/>
          <w:sz w:val="24"/>
          <w:szCs w:val="24"/>
        </w:rPr>
        <w:t>powierzchnia dachu : 4329 m</w:t>
      </w:r>
      <w:r w:rsidRPr="00A6283B">
        <w:rPr>
          <w:rFonts w:ascii="Calibri" w:hAnsi="Calibri" w:cs="Calibri"/>
          <w:sz w:val="24"/>
          <w:szCs w:val="24"/>
          <w:vertAlign w:val="superscript"/>
        </w:rPr>
        <w:t>2</w:t>
      </w:r>
    </w:p>
    <w:p w14:paraId="535113C1" w14:textId="77777777" w:rsidR="00D21380" w:rsidRPr="00A6283B" w:rsidRDefault="00D21380" w:rsidP="00A6283B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</w:p>
    <w:p w14:paraId="686FA528" w14:textId="77777777" w:rsidR="00D21380" w:rsidRPr="00A6283B" w:rsidRDefault="00D21380" w:rsidP="00A6283B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A6283B">
        <w:rPr>
          <w:rFonts w:ascii="Calibri" w:hAnsi="Calibri" w:cs="Calibri"/>
          <w:sz w:val="24"/>
          <w:szCs w:val="24"/>
        </w:rPr>
        <w:t>IV.</w:t>
      </w:r>
    </w:p>
    <w:p w14:paraId="2E68C099" w14:textId="77777777" w:rsidR="00E04962" w:rsidRDefault="004C6534" w:rsidP="00E04962">
      <w:pPr>
        <w:pStyle w:val="Akapitzlist"/>
        <w:numPr>
          <w:ilvl w:val="0"/>
          <w:numId w:val="29"/>
        </w:numPr>
        <w:spacing w:after="0" w:line="360" w:lineRule="auto"/>
        <w:rPr>
          <w:rFonts w:ascii="Calibri" w:hAnsi="Calibri" w:cs="Calibri"/>
        </w:rPr>
      </w:pPr>
      <w:r w:rsidRPr="00E04962">
        <w:rPr>
          <w:rFonts w:ascii="Calibri" w:hAnsi="Calibri" w:cs="Calibri"/>
        </w:rPr>
        <w:t>Kontrola roczna, o której mowa w art. 62 ust. 1 pkt 1 ustawy Prawo budowlane, polega na sprawdzeniu stanu technicznego:</w:t>
      </w:r>
    </w:p>
    <w:p w14:paraId="597AE83F" w14:textId="77777777" w:rsidR="00E04962" w:rsidRDefault="004C6534" w:rsidP="00E04962">
      <w:pPr>
        <w:pStyle w:val="Akapitzlist"/>
        <w:numPr>
          <w:ilvl w:val="1"/>
          <w:numId w:val="31"/>
        </w:numPr>
        <w:spacing w:after="0" w:line="360" w:lineRule="auto"/>
        <w:ind w:left="1134"/>
        <w:rPr>
          <w:rFonts w:ascii="Calibri" w:hAnsi="Calibri" w:cs="Calibri"/>
        </w:rPr>
      </w:pPr>
      <w:r w:rsidRPr="00E04962">
        <w:rPr>
          <w:rFonts w:ascii="Calibri" w:hAnsi="Calibri" w:cs="Calibri"/>
        </w:rPr>
        <w:t>elementów budynku, budowli i instalacji narażonych na szkodliwe wpływy atmosferyczne oraz niszczące działania czynników występujących podczas użytkowania obiektu,</w:t>
      </w:r>
    </w:p>
    <w:p w14:paraId="54335793" w14:textId="77777777" w:rsidR="00E04962" w:rsidRDefault="004C6534" w:rsidP="00E04962">
      <w:pPr>
        <w:pStyle w:val="Akapitzlist"/>
        <w:numPr>
          <w:ilvl w:val="1"/>
          <w:numId w:val="31"/>
        </w:numPr>
        <w:spacing w:after="0" w:line="360" w:lineRule="auto"/>
        <w:ind w:left="1134"/>
        <w:rPr>
          <w:rFonts w:ascii="Calibri" w:hAnsi="Calibri" w:cs="Calibri"/>
        </w:rPr>
      </w:pPr>
      <w:r w:rsidRPr="00E04962">
        <w:rPr>
          <w:rFonts w:ascii="Calibri" w:hAnsi="Calibri" w:cs="Calibri"/>
        </w:rPr>
        <w:t>instalacji i urządzeń służących ochronie środowiska,</w:t>
      </w:r>
    </w:p>
    <w:p w14:paraId="193F2F87" w14:textId="5E0F3798" w:rsidR="00D21380" w:rsidRPr="00E04962" w:rsidRDefault="004C6534" w:rsidP="00E04962">
      <w:pPr>
        <w:pStyle w:val="Akapitzlist"/>
        <w:numPr>
          <w:ilvl w:val="1"/>
          <w:numId w:val="31"/>
        </w:numPr>
        <w:spacing w:after="0" w:line="360" w:lineRule="auto"/>
        <w:ind w:left="1134"/>
        <w:rPr>
          <w:rFonts w:ascii="Calibri" w:hAnsi="Calibri" w:cs="Calibri"/>
        </w:rPr>
      </w:pPr>
      <w:r w:rsidRPr="00E04962">
        <w:rPr>
          <w:rFonts w:ascii="Calibri" w:hAnsi="Calibri" w:cs="Calibri"/>
        </w:rPr>
        <w:t>instalacji gazowych oraz przewodów kominowych (dymowych, spalinowych i wentylacyjnych).</w:t>
      </w:r>
    </w:p>
    <w:p w14:paraId="1ADA76D3" w14:textId="77777777" w:rsidR="00E04962" w:rsidRDefault="004C6534" w:rsidP="00E04962">
      <w:pPr>
        <w:pStyle w:val="Akapitzlist"/>
        <w:numPr>
          <w:ilvl w:val="0"/>
          <w:numId w:val="29"/>
        </w:numPr>
        <w:spacing w:after="0" w:line="360" w:lineRule="auto"/>
        <w:rPr>
          <w:rFonts w:ascii="Calibri" w:hAnsi="Calibri" w:cs="Calibri"/>
        </w:rPr>
      </w:pPr>
      <w:r w:rsidRPr="00E04962">
        <w:rPr>
          <w:rFonts w:ascii="Calibri" w:hAnsi="Calibri" w:cs="Calibri"/>
        </w:rPr>
        <w:t>Kontrola pięcioletnia, o której mowa w art. 62 ust. 1 pkt 2 ustawy Prawo budowlane, polega na sprawdzeniu stanu technicznego i przydatności do użytkowania obiektu budowlanego, estetyki obiektu oraz jego otoczenia, a także obejmuje badanie instalacji elektrycznej i piorunochronnej, w zakresie:</w:t>
      </w:r>
    </w:p>
    <w:p w14:paraId="65971C02" w14:textId="0E602B0B" w:rsidR="00D21380" w:rsidRPr="00E04962" w:rsidRDefault="004C6534" w:rsidP="00E04962">
      <w:pPr>
        <w:pStyle w:val="Akapitzlist"/>
        <w:numPr>
          <w:ilvl w:val="1"/>
          <w:numId w:val="33"/>
        </w:numPr>
        <w:spacing w:after="0" w:line="360" w:lineRule="auto"/>
        <w:ind w:left="709" w:firstLine="0"/>
        <w:rPr>
          <w:rFonts w:ascii="Calibri" w:hAnsi="Calibri" w:cs="Calibri"/>
        </w:rPr>
      </w:pPr>
      <w:r w:rsidRPr="00E04962">
        <w:rPr>
          <w:rFonts w:ascii="Calibri" w:hAnsi="Calibri" w:cs="Calibri"/>
        </w:rPr>
        <w:t>stanu sprawności połączeń,</w:t>
      </w:r>
      <w:r w:rsidRPr="00E04962">
        <w:rPr>
          <w:rFonts w:ascii="Calibri" w:hAnsi="Calibri" w:cs="Calibri"/>
        </w:rPr>
        <w:br/>
        <w:t>b)</w:t>
      </w:r>
      <w:r w:rsidR="00E04962">
        <w:rPr>
          <w:rFonts w:ascii="Calibri" w:hAnsi="Calibri" w:cs="Calibri"/>
        </w:rPr>
        <w:tab/>
      </w:r>
      <w:r w:rsidRPr="00E04962">
        <w:rPr>
          <w:rFonts w:ascii="Calibri" w:hAnsi="Calibri" w:cs="Calibri"/>
        </w:rPr>
        <w:t>osprzętu i zabezpieczeń,</w:t>
      </w:r>
      <w:r w:rsidRPr="00E04962">
        <w:rPr>
          <w:rFonts w:ascii="Calibri" w:hAnsi="Calibri" w:cs="Calibri"/>
        </w:rPr>
        <w:br/>
        <w:t>c)</w:t>
      </w:r>
      <w:r w:rsidR="00E04962">
        <w:rPr>
          <w:rFonts w:ascii="Calibri" w:hAnsi="Calibri" w:cs="Calibri"/>
        </w:rPr>
        <w:tab/>
      </w:r>
      <w:r w:rsidRPr="00E04962">
        <w:rPr>
          <w:rFonts w:ascii="Calibri" w:hAnsi="Calibri" w:cs="Calibri"/>
        </w:rPr>
        <w:t>środków ochrony od porażeń,</w:t>
      </w:r>
      <w:r w:rsidRPr="00E04962">
        <w:rPr>
          <w:rFonts w:ascii="Calibri" w:hAnsi="Calibri" w:cs="Calibri"/>
        </w:rPr>
        <w:br/>
      </w:r>
      <w:r w:rsidRPr="00E04962">
        <w:rPr>
          <w:rFonts w:ascii="Calibri" w:hAnsi="Calibri" w:cs="Calibri"/>
        </w:rPr>
        <w:lastRenderedPageBreak/>
        <w:t>d)</w:t>
      </w:r>
      <w:r w:rsidR="00E04962">
        <w:rPr>
          <w:rFonts w:ascii="Calibri" w:hAnsi="Calibri" w:cs="Calibri"/>
        </w:rPr>
        <w:tab/>
      </w:r>
      <w:r w:rsidRPr="00E04962">
        <w:rPr>
          <w:rFonts w:ascii="Calibri" w:hAnsi="Calibri" w:cs="Calibri"/>
        </w:rPr>
        <w:t>oporności izolacji przewodów,</w:t>
      </w:r>
      <w:r w:rsidRPr="00E04962">
        <w:rPr>
          <w:rFonts w:ascii="Calibri" w:hAnsi="Calibri" w:cs="Calibri"/>
        </w:rPr>
        <w:br/>
        <w:t>e)</w:t>
      </w:r>
      <w:r w:rsidR="00E04962">
        <w:rPr>
          <w:rFonts w:ascii="Calibri" w:hAnsi="Calibri" w:cs="Calibri"/>
        </w:rPr>
        <w:tab/>
      </w:r>
      <w:r w:rsidRPr="00E04962">
        <w:rPr>
          <w:rFonts w:ascii="Calibri" w:hAnsi="Calibri" w:cs="Calibri"/>
        </w:rPr>
        <w:t>uziemień instalacji i aparatów.</w:t>
      </w:r>
    </w:p>
    <w:p w14:paraId="72D66B2C" w14:textId="1F97FACE" w:rsidR="00E04962" w:rsidRDefault="004C6534" w:rsidP="00E04962">
      <w:pPr>
        <w:pStyle w:val="Akapitzlist"/>
        <w:numPr>
          <w:ilvl w:val="0"/>
          <w:numId w:val="29"/>
        </w:numPr>
        <w:spacing w:after="0" w:line="360" w:lineRule="auto"/>
        <w:rPr>
          <w:rFonts w:ascii="Calibri" w:hAnsi="Calibri" w:cs="Calibri"/>
        </w:rPr>
      </w:pPr>
      <w:r w:rsidRPr="00E04962">
        <w:rPr>
          <w:rFonts w:ascii="Calibri" w:hAnsi="Calibri" w:cs="Calibri"/>
        </w:rPr>
        <w:t xml:space="preserve">Kontrola, o której mowa w art. 62 ust. 1 pkt 3 ustawy Prawo budowlane, </w:t>
      </w:r>
      <w:r w:rsidR="00353B45">
        <w:rPr>
          <w:rFonts w:ascii="Calibri" w:hAnsi="Calibri" w:cs="Calibri"/>
        </w:rPr>
        <w:t>w</w:t>
      </w:r>
      <w:r w:rsidRPr="00E04962">
        <w:rPr>
          <w:rFonts w:ascii="Calibri" w:hAnsi="Calibri" w:cs="Calibri"/>
        </w:rPr>
        <w:t>ykonywana co najmniej dwa razy w roku, w terminach do dnia 31 maja oraz do dnia 30 listopada, polega na sprawdzeniu stanu technicznego:</w:t>
      </w:r>
    </w:p>
    <w:p w14:paraId="4FDC2261" w14:textId="77777777" w:rsidR="00630D26" w:rsidRDefault="004C6534" w:rsidP="00630D26">
      <w:pPr>
        <w:pStyle w:val="Akapitzlist"/>
        <w:numPr>
          <w:ilvl w:val="1"/>
          <w:numId w:val="35"/>
        </w:numPr>
        <w:tabs>
          <w:tab w:val="left" w:pos="1276"/>
        </w:tabs>
        <w:spacing w:after="0" w:line="360" w:lineRule="auto"/>
        <w:ind w:left="1134" w:hanging="425"/>
        <w:rPr>
          <w:rFonts w:ascii="Calibri" w:hAnsi="Calibri" w:cs="Calibri"/>
        </w:rPr>
      </w:pPr>
      <w:r w:rsidRPr="00E04962">
        <w:rPr>
          <w:rFonts w:ascii="Calibri" w:hAnsi="Calibri" w:cs="Calibri"/>
        </w:rPr>
        <w:t>elementów budynku, budowli i instalacji narażonych na szkodliwe wpływy atmosferyczne oraz niszczące działania czynników występujących podczas użytkowania obiektu,</w:t>
      </w:r>
    </w:p>
    <w:p w14:paraId="0618B01E" w14:textId="77777777" w:rsidR="00630D26" w:rsidRDefault="004C6534" w:rsidP="00630D26">
      <w:pPr>
        <w:pStyle w:val="Akapitzlist"/>
        <w:numPr>
          <w:ilvl w:val="1"/>
          <w:numId w:val="35"/>
        </w:numPr>
        <w:tabs>
          <w:tab w:val="left" w:pos="1276"/>
        </w:tabs>
        <w:spacing w:after="0" w:line="360" w:lineRule="auto"/>
        <w:ind w:left="1134" w:hanging="425"/>
        <w:rPr>
          <w:rFonts w:ascii="Calibri" w:hAnsi="Calibri" w:cs="Calibri"/>
        </w:rPr>
      </w:pPr>
      <w:r w:rsidRPr="00E04962">
        <w:rPr>
          <w:rFonts w:ascii="Calibri" w:hAnsi="Calibri" w:cs="Calibri"/>
        </w:rPr>
        <w:t>instalacji i urządzeń służących ochronie środowiska,</w:t>
      </w:r>
    </w:p>
    <w:p w14:paraId="1C0CE7EA" w14:textId="40C5F72E" w:rsidR="00D21380" w:rsidRPr="00E04962" w:rsidRDefault="004C6534" w:rsidP="00630D26">
      <w:pPr>
        <w:pStyle w:val="Akapitzlist"/>
        <w:numPr>
          <w:ilvl w:val="1"/>
          <w:numId w:val="35"/>
        </w:numPr>
        <w:tabs>
          <w:tab w:val="left" w:pos="1276"/>
        </w:tabs>
        <w:spacing w:after="0" w:line="360" w:lineRule="auto"/>
        <w:ind w:left="1134" w:hanging="425"/>
        <w:rPr>
          <w:rFonts w:ascii="Calibri" w:hAnsi="Calibri" w:cs="Calibri"/>
        </w:rPr>
      </w:pPr>
      <w:r w:rsidRPr="00E04962">
        <w:rPr>
          <w:rFonts w:ascii="Calibri" w:hAnsi="Calibri" w:cs="Calibri"/>
        </w:rPr>
        <w:t>instalacji gazowych oraz przewodów kominowych (dymowych, spalinowych i wentylacyjnych).</w:t>
      </w:r>
    </w:p>
    <w:p w14:paraId="7826FAC0" w14:textId="77777777" w:rsidR="00D21380" w:rsidRPr="00A6283B" w:rsidRDefault="00D21380" w:rsidP="00A6283B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A6283B">
        <w:rPr>
          <w:rFonts w:ascii="Calibri" w:hAnsi="Calibri" w:cs="Calibri"/>
          <w:sz w:val="24"/>
          <w:szCs w:val="24"/>
        </w:rPr>
        <w:t>V.</w:t>
      </w:r>
    </w:p>
    <w:p w14:paraId="4EE80779" w14:textId="10E5B10C" w:rsidR="00D21380" w:rsidRPr="00A6283B" w:rsidRDefault="00D21380" w:rsidP="00E04962">
      <w:pPr>
        <w:spacing w:after="0" w:line="360" w:lineRule="auto"/>
        <w:ind w:left="709" w:hanging="425"/>
        <w:jc w:val="both"/>
        <w:rPr>
          <w:rFonts w:ascii="Calibri" w:hAnsi="Calibri" w:cs="Calibri"/>
          <w:sz w:val="24"/>
          <w:szCs w:val="24"/>
        </w:rPr>
      </w:pPr>
      <w:r w:rsidRPr="00A6283B">
        <w:rPr>
          <w:rFonts w:ascii="Calibri" w:hAnsi="Calibri" w:cs="Calibri"/>
          <w:sz w:val="24"/>
          <w:szCs w:val="24"/>
        </w:rPr>
        <w:t>1.</w:t>
      </w:r>
      <w:r w:rsidR="00E04962">
        <w:rPr>
          <w:rFonts w:ascii="Calibri" w:hAnsi="Calibri" w:cs="Calibri"/>
          <w:sz w:val="24"/>
          <w:szCs w:val="24"/>
        </w:rPr>
        <w:tab/>
      </w:r>
      <w:r w:rsidR="00CC5BD4" w:rsidRPr="00CC5BD4">
        <w:rPr>
          <w:rFonts w:ascii="Calibri" w:hAnsi="Calibri" w:cs="Calibri"/>
          <w:sz w:val="24"/>
          <w:szCs w:val="24"/>
        </w:rPr>
        <w:t>Z zakresu niniejszego postępowania wyłącza się elementy wskazane w rozdziale IV pkt 1 lit. b–c, pkt 2 oraz pkt 3 lit. b–c, w zakresie, w jakim Zamawiający posiada aktualne protokoły z ich kontroli.</w:t>
      </w:r>
    </w:p>
    <w:p w14:paraId="0C2ECD72" w14:textId="38581137" w:rsidR="00D21380" w:rsidRPr="00A6283B" w:rsidRDefault="00D21380" w:rsidP="00630D26">
      <w:pPr>
        <w:spacing w:after="0" w:line="360" w:lineRule="auto"/>
        <w:ind w:left="709" w:hanging="425"/>
        <w:jc w:val="both"/>
        <w:rPr>
          <w:rFonts w:ascii="Calibri" w:hAnsi="Calibri" w:cs="Calibri"/>
          <w:sz w:val="24"/>
          <w:szCs w:val="24"/>
        </w:rPr>
      </w:pPr>
      <w:r w:rsidRPr="00A6283B">
        <w:rPr>
          <w:rFonts w:ascii="Calibri" w:hAnsi="Calibri" w:cs="Calibri"/>
          <w:sz w:val="24"/>
          <w:szCs w:val="24"/>
        </w:rPr>
        <w:t>2.</w:t>
      </w:r>
      <w:r w:rsidR="00630D26">
        <w:rPr>
          <w:rFonts w:ascii="Calibri" w:hAnsi="Calibri" w:cs="Calibri"/>
          <w:sz w:val="24"/>
          <w:szCs w:val="24"/>
        </w:rPr>
        <w:tab/>
      </w:r>
      <w:r w:rsidRPr="00A6283B">
        <w:rPr>
          <w:rFonts w:ascii="Calibri" w:hAnsi="Calibri" w:cs="Calibri"/>
          <w:sz w:val="24"/>
          <w:szCs w:val="24"/>
        </w:rPr>
        <w:t>Zamawiający udostępni do wykorzystania przy sporządzaniu protokołów następujące dokumenty dla  budynków Gorce i Tatry:</w:t>
      </w:r>
    </w:p>
    <w:p w14:paraId="70A6468F" w14:textId="56C5C498" w:rsidR="00D21380" w:rsidRPr="00E04962" w:rsidRDefault="00D21380" w:rsidP="00630D26">
      <w:pPr>
        <w:pStyle w:val="Akapitzlist"/>
        <w:numPr>
          <w:ilvl w:val="0"/>
          <w:numId w:val="36"/>
        </w:numPr>
        <w:spacing w:after="0" w:line="360" w:lineRule="auto"/>
        <w:ind w:left="993"/>
        <w:jc w:val="both"/>
        <w:rPr>
          <w:rFonts w:ascii="Calibri" w:hAnsi="Calibri" w:cs="Calibri"/>
        </w:rPr>
      </w:pPr>
      <w:r w:rsidRPr="00E04962">
        <w:rPr>
          <w:rFonts w:ascii="Calibri" w:hAnsi="Calibri" w:cs="Calibri"/>
        </w:rPr>
        <w:t>protokół z przeglądu konserwacyjnego system</w:t>
      </w:r>
      <w:r w:rsidR="00CC5BD4">
        <w:rPr>
          <w:rFonts w:ascii="Calibri" w:hAnsi="Calibri" w:cs="Calibri"/>
        </w:rPr>
        <w:t>u</w:t>
      </w:r>
      <w:r w:rsidRPr="00E04962">
        <w:rPr>
          <w:rFonts w:ascii="Calibri" w:hAnsi="Calibri" w:cs="Calibri"/>
        </w:rPr>
        <w:t xml:space="preserve"> sygnalizacji pożaru instalacji oddymiania </w:t>
      </w:r>
    </w:p>
    <w:p w14:paraId="35EDD602" w14:textId="7F866ACF" w:rsidR="00D21380" w:rsidRPr="00E04962" w:rsidRDefault="00D21380" w:rsidP="00630D26">
      <w:pPr>
        <w:pStyle w:val="Akapitzlist"/>
        <w:numPr>
          <w:ilvl w:val="0"/>
          <w:numId w:val="36"/>
        </w:numPr>
        <w:spacing w:after="0" w:line="360" w:lineRule="auto"/>
        <w:ind w:left="993"/>
        <w:jc w:val="both"/>
        <w:rPr>
          <w:rFonts w:ascii="Calibri" w:hAnsi="Calibri" w:cs="Calibri"/>
        </w:rPr>
      </w:pPr>
      <w:r w:rsidRPr="00E04962">
        <w:rPr>
          <w:rFonts w:ascii="Calibri" w:hAnsi="Calibri" w:cs="Calibri"/>
        </w:rPr>
        <w:t>protokół z serwisu okresowego urządzeń wentylacji mechanicznej i klimatyzacji,</w:t>
      </w:r>
    </w:p>
    <w:p w14:paraId="0037E086" w14:textId="62BC84B4" w:rsidR="00D21380" w:rsidRPr="00E04962" w:rsidRDefault="00D21380" w:rsidP="00630D26">
      <w:pPr>
        <w:pStyle w:val="Akapitzlist"/>
        <w:numPr>
          <w:ilvl w:val="0"/>
          <w:numId w:val="36"/>
        </w:numPr>
        <w:spacing w:after="0" w:line="360" w:lineRule="auto"/>
        <w:ind w:left="993"/>
        <w:jc w:val="both"/>
        <w:rPr>
          <w:rFonts w:ascii="Calibri" w:hAnsi="Calibri" w:cs="Calibri"/>
        </w:rPr>
      </w:pPr>
      <w:r w:rsidRPr="00E04962">
        <w:rPr>
          <w:rFonts w:ascii="Calibri" w:hAnsi="Calibri" w:cs="Calibri"/>
        </w:rPr>
        <w:t xml:space="preserve">protokół z pomiarów skuteczności wentylacji mechanicznej,  </w:t>
      </w:r>
    </w:p>
    <w:p w14:paraId="7AAD2754" w14:textId="753BD0D1" w:rsidR="00D21380" w:rsidRPr="00E04962" w:rsidRDefault="00D21380" w:rsidP="00630D26">
      <w:pPr>
        <w:pStyle w:val="Akapitzlist"/>
        <w:numPr>
          <w:ilvl w:val="0"/>
          <w:numId w:val="36"/>
        </w:numPr>
        <w:spacing w:after="0" w:line="360" w:lineRule="auto"/>
        <w:ind w:left="993"/>
        <w:jc w:val="both"/>
        <w:rPr>
          <w:rFonts w:ascii="Calibri" w:hAnsi="Calibri" w:cs="Calibri"/>
        </w:rPr>
      </w:pPr>
      <w:r w:rsidRPr="00E04962">
        <w:rPr>
          <w:rFonts w:ascii="Calibri" w:hAnsi="Calibri" w:cs="Calibri"/>
        </w:rPr>
        <w:t>protokół z przeglądu technicznego systemu zasilania awaryjnego UPS, EPS,</w:t>
      </w:r>
    </w:p>
    <w:p w14:paraId="5FCAB9A0" w14:textId="73CD1172" w:rsidR="00D21380" w:rsidRPr="00E04962" w:rsidRDefault="001814DE" w:rsidP="00630D26">
      <w:pPr>
        <w:pStyle w:val="Akapitzlist"/>
        <w:numPr>
          <w:ilvl w:val="0"/>
          <w:numId w:val="36"/>
        </w:numPr>
        <w:spacing w:after="0" w:line="360" w:lineRule="auto"/>
        <w:ind w:left="993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</w:t>
      </w:r>
      <w:r w:rsidR="00D21380" w:rsidRPr="00E04962">
        <w:rPr>
          <w:rFonts w:ascii="Calibri" w:hAnsi="Calibri" w:cs="Calibri"/>
        </w:rPr>
        <w:t xml:space="preserve">rotokół z przeglądem oświetlenia awaryjnego, </w:t>
      </w:r>
    </w:p>
    <w:p w14:paraId="7F401DF1" w14:textId="49E0F8B1" w:rsidR="00D21380" w:rsidRPr="00E04962" w:rsidRDefault="00D21380" w:rsidP="00630D26">
      <w:pPr>
        <w:pStyle w:val="Akapitzlist"/>
        <w:numPr>
          <w:ilvl w:val="0"/>
          <w:numId w:val="36"/>
        </w:numPr>
        <w:spacing w:after="0" w:line="360" w:lineRule="auto"/>
        <w:ind w:left="993"/>
        <w:jc w:val="both"/>
        <w:rPr>
          <w:rFonts w:ascii="Calibri" w:hAnsi="Calibri" w:cs="Calibri"/>
        </w:rPr>
      </w:pPr>
      <w:r w:rsidRPr="00E04962">
        <w:rPr>
          <w:rFonts w:ascii="Calibri" w:hAnsi="Calibri" w:cs="Calibri"/>
        </w:rPr>
        <w:t xml:space="preserve">protokół </w:t>
      </w:r>
      <w:r w:rsidR="00CC5BD4">
        <w:rPr>
          <w:rFonts w:ascii="Calibri" w:hAnsi="Calibri" w:cs="Calibri"/>
        </w:rPr>
        <w:t xml:space="preserve">z </w:t>
      </w:r>
      <w:r w:rsidRPr="00E04962">
        <w:rPr>
          <w:rFonts w:ascii="Calibri" w:hAnsi="Calibri" w:cs="Calibri"/>
        </w:rPr>
        <w:t>badani</w:t>
      </w:r>
      <w:r w:rsidR="00CC5BD4">
        <w:rPr>
          <w:rFonts w:ascii="Calibri" w:hAnsi="Calibri" w:cs="Calibri"/>
        </w:rPr>
        <w:t>a</w:t>
      </w:r>
      <w:r w:rsidRPr="00E04962">
        <w:rPr>
          <w:rFonts w:ascii="Calibri" w:hAnsi="Calibri" w:cs="Calibri"/>
        </w:rPr>
        <w:t xml:space="preserve"> szczelności instalacji gazowej,</w:t>
      </w:r>
    </w:p>
    <w:p w14:paraId="59C99931" w14:textId="6ADC8EDF" w:rsidR="00D21380" w:rsidRPr="00E04962" w:rsidRDefault="00D21380" w:rsidP="00630D26">
      <w:pPr>
        <w:pStyle w:val="Akapitzlist"/>
        <w:numPr>
          <w:ilvl w:val="0"/>
          <w:numId w:val="36"/>
        </w:numPr>
        <w:spacing w:after="0" w:line="360" w:lineRule="auto"/>
        <w:ind w:left="993"/>
        <w:jc w:val="both"/>
        <w:rPr>
          <w:rFonts w:ascii="Calibri" w:hAnsi="Calibri" w:cs="Calibri"/>
        </w:rPr>
      </w:pPr>
      <w:r w:rsidRPr="00E04962">
        <w:rPr>
          <w:rFonts w:ascii="Calibri" w:hAnsi="Calibri" w:cs="Calibri"/>
        </w:rPr>
        <w:t>protokół z pomiarów natężania oświetlenia,</w:t>
      </w:r>
    </w:p>
    <w:p w14:paraId="2606C358" w14:textId="2A61E32B" w:rsidR="00D21380" w:rsidRPr="00E04962" w:rsidRDefault="00D21380" w:rsidP="00630D26">
      <w:pPr>
        <w:pStyle w:val="Akapitzlist"/>
        <w:numPr>
          <w:ilvl w:val="0"/>
          <w:numId w:val="36"/>
        </w:numPr>
        <w:spacing w:after="0" w:line="360" w:lineRule="auto"/>
        <w:ind w:left="993"/>
        <w:jc w:val="both"/>
        <w:rPr>
          <w:rFonts w:ascii="Calibri" w:hAnsi="Calibri" w:cs="Calibri"/>
        </w:rPr>
      </w:pPr>
      <w:r w:rsidRPr="00E04962">
        <w:rPr>
          <w:rFonts w:ascii="Calibri" w:hAnsi="Calibri" w:cs="Calibri"/>
        </w:rPr>
        <w:t>protokół z pomiarów rezystancji izolacji roboczej,</w:t>
      </w:r>
    </w:p>
    <w:p w14:paraId="6C80D8F0" w14:textId="0854C0AA" w:rsidR="00D21380" w:rsidRPr="00E04962" w:rsidRDefault="00D21380" w:rsidP="00630D26">
      <w:pPr>
        <w:pStyle w:val="Akapitzlist"/>
        <w:numPr>
          <w:ilvl w:val="0"/>
          <w:numId w:val="36"/>
        </w:numPr>
        <w:spacing w:after="0" w:line="360" w:lineRule="auto"/>
        <w:ind w:left="993"/>
        <w:jc w:val="both"/>
        <w:rPr>
          <w:rFonts w:ascii="Calibri" w:hAnsi="Calibri" w:cs="Calibri"/>
        </w:rPr>
      </w:pPr>
      <w:r w:rsidRPr="00E04962">
        <w:rPr>
          <w:rFonts w:ascii="Calibri" w:hAnsi="Calibri" w:cs="Calibri"/>
        </w:rPr>
        <w:t>protokół z pomiarów stanu izolacji odgromowej i uziomów ,</w:t>
      </w:r>
    </w:p>
    <w:p w14:paraId="260F6474" w14:textId="366FFDA5" w:rsidR="00D21380" w:rsidRPr="00E04962" w:rsidRDefault="00D21380" w:rsidP="00630D26">
      <w:pPr>
        <w:pStyle w:val="Akapitzlist"/>
        <w:numPr>
          <w:ilvl w:val="0"/>
          <w:numId w:val="36"/>
        </w:numPr>
        <w:spacing w:after="0" w:line="360" w:lineRule="auto"/>
        <w:ind w:left="993"/>
        <w:jc w:val="both"/>
        <w:rPr>
          <w:rFonts w:ascii="Calibri" w:hAnsi="Calibri" w:cs="Calibri"/>
        </w:rPr>
      </w:pPr>
      <w:r w:rsidRPr="00E04962">
        <w:rPr>
          <w:rFonts w:ascii="Calibri" w:hAnsi="Calibri" w:cs="Calibri"/>
        </w:rPr>
        <w:t>protokół z zadziałania przeciwpożarowego wyłącznika prądu,</w:t>
      </w:r>
    </w:p>
    <w:p w14:paraId="378D73F5" w14:textId="01626C27" w:rsidR="00D21380" w:rsidRPr="00E04962" w:rsidRDefault="00D21380" w:rsidP="00630D26">
      <w:pPr>
        <w:pStyle w:val="Akapitzlist"/>
        <w:numPr>
          <w:ilvl w:val="0"/>
          <w:numId w:val="36"/>
        </w:numPr>
        <w:spacing w:after="0" w:line="360" w:lineRule="auto"/>
        <w:ind w:left="993"/>
        <w:jc w:val="both"/>
        <w:rPr>
          <w:rFonts w:ascii="Calibri" w:hAnsi="Calibri" w:cs="Calibri"/>
        </w:rPr>
      </w:pPr>
      <w:r w:rsidRPr="00E04962">
        <w:rPr>
          <w:rFonts w:ascii="Calibri" w:hAnsi="Calibri" w:cs="Calibri"/>
        </w:rPr>
        <w:t xml:space="preserve">protokół z okresowej kontroli  przewodów kominowych, </w:t>
      </w:r>
    </w:p>
    <w:p w14:paraId="48A65239" w14:textId="37DBB30A" w:rsidR="00D21380" w:rsidRPr="00E04962" w:rsidRDefault="00D21380" w:rsidP="00630D26">
      <w:pPr>
        <w:pStyle w:val="Akapitzlist"/>
        <w:numPr>
          <w:ilvl w:val="0"/>
          <w:numId w:val="36"/>
        </w:numPr>
        <w:spacing w:after="0" w:line="360" w:lineRule="auto"/>
        <w:ind w:left="993"/>
        <w:jc w:val="both"/>
        <w:rPr>
          <w:rFonts w:ascii="Calibri" w:hAnsi="Calibri" w:cs="Calibri"/>
        </w:rPr>
      </w:pPr>
      <w:r w:rsidRPr="00E04962">
        <w:rPr>
          <w:rFonts w:ascii="Calibri" w:hAnsi="Calibri" w:cs="Calibri"/>
        </w:rPr>
        <w:lastRenderedPageBreak/>
        <w:t xml:space="preserve">protokół z kontroli  z przeglądu gaśnic, </w:t>
      </w:r>
    </w:p>
    <w:p w14:paraId="2FAD34D7" w14:textId="4D2BB61D" w:rsidR="00D21380" w:rsidRPr="00E04962" w:rsidRDefault="00D21380" w:rsidP="00630D26">
      <w:pPr>
        <w:pStyle w:val="Akapitzlist"/>
        <w:numPr>
          <w:ilvl w:val="0"/>
          <w:numId w:val="36"/>
        </w:numPr>
        <w:spacing w:after="0" w:line="360" w:lineRule="auto"/>
        <w:ind w:left="993"/>
        <w:jc w:val="both"/>
        <w:rPr>
          <w:rFonts w:ascii="Calibri" w:hAnsi="Calibri" w:cs="Calibri"/>
        </w:rPr>
      </w:pPr>
      <w:r w:rsidRPr="00E04962">
        <w:rPr>
          <w:rFonts w:ascii="Calibri" w:hAnsi="Calibri" w:cs="Calibri"/>
        </w:rPr>
        <w:t>protokół z kontrol</w:t>
      </w:r>
      <w:r w:rsidR="001814DE">
        <w:rPr>
          <w:rFonts w:ascii="Calibri" w:hAnsi="Calibri" w:cs="Calibri"/>
        </w:rPr>
        <w:t>i</w:t>
      </w:r>
      <w:r w:rsidRPr="00E04962">
        <w:rPr>
          <w:rFonts w:ascii="Calibri" w:hAnsi="Calibri" w:cs="Calibri"/>
        </w:rPr>
        <w:t xml:space="preserve"> z przeglądu konserwacji i hydrantów wew.,</w:t>
      </w:r>
    </w:p>
    <w:p w14:paraId="22D0F7AC" w14:textId="56B1694E" w:rsidR="00D21380" w:rsidRPr="00E04962" w:rsidRDefault="00D21380" w:rsidP="00630D26">
      <w:pPr>
        <w:pStyle w:val="Akapitzlist"/>
        <w:numPr>
          <w:ilvl w:val="0"/>
          <w:numId w:val="36"/>
        </w:numPr>
        <w:spacing w:after="0" w:line="360" w:lineRule="auto"/>
        <w:ind w:left="993"/>
        <w:jc w:val="both"/>
        <w:rPr>
          <w:rFonts w:ascii="Calibri" w:hAnsi="Calibri" w:cs="Calibri"/>
        </w:rPr>
      </w:pPr>
      <w:r w:rsidRPr="00E04962">
        <w:rPr>
          <w:rFonts w:ascii="Calibri" w:hAnsi="Calibri" w:cs="Calibri"/>
        </w:rPr>
        <w:t>protokół z kontroli comiesięcznej kotłowni objętej  umow</w:t>
      </w:r>
      <w:r w:rsidR="001814DE">
        <w:rPr>
          <w:rFonts w:ascii="Calibri" w:hAnsi="Calibri" w:cs="Calibri"/>
        </w:rPr>
        <w:t>ą</w:t>
      </w:r>
      <w:r w:rsidRPr="00E04962">
        <w:rPr>
          <w:rFonts w:ascii="Calibri" w:hAnsi="Calibri" w:cs="Calibri"/>
        </w:rPr>
        <w:t xml:space="preserve"> serwisową 24h/dobę bud.</w:t>
      </w:r>
    </w:p>
    <w:p w14:paraId="135AD55F" w14:textId="77777777" w:rsidR="00D21380" w:rsidRPr="00A6283B" w:rsidRDefault="00D21380" w:rsidP="00A6283B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A6283B">
        <w:rPr>
          <w:rFonts w:ascii="Calibri" w:hAnsi="Calibri" w:cs="Calibri"/>
          <w:sz w:val="24"/>
          <w:szCs w:val="24"/>
        </w:rPr>
        <w:t>VI.</w:t>
      </w:r>
    </w:p>
    <w:p w14:paraId="1EB84DFE" w14:textId="6DD1C0F0" w:rsidR="00D21380" w:rsidRPr="00A6283B" w:rsidRDefault="00E04962" w:rsidP="00A6283B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E04962">
        <w:rPr>
          <w:rFonts w:ascii="Calibri" w:hAnsi="Calibri" w:cs="Calibri"/>
          <w:sz w:val="24"/>
          <w:szCs w:val="24"/>
        </w:rPr>
        <w:t>Z przeprowadzonych kontroli Wykonawca zobowiązany jest sporządzić protokół zgodnie z wymaganiami wynikającymi z ustawy z dnia 7 lipca 1994 r. – Prawo budowlane.</w:t>
      </w:r>
    </w:p>
    <w:p w14:paraId="1F94D0C2" w14:textId="77777777" w:rsidR="00D21380" w:rsidRPr="00A6283B" w:rsidRDefault="00D21380" w:rsidP="00A6283B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</w:p>
    <w:p w14:paraId="07A6F06F" w14:textId="77777777" w:rsidR="00D21380" w:rsidRPr="00A6283B" w:rsidRDefault="00D21380" w:rsidP="00A6283B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A6283B">
        <w:rPr>
          <w:rFonts w:ascii="Calibri" w:hAnsi="Calibri" w:cs="Calibri"/>
          <w:sz w:val="24"/>
          <w:szCs w:val="24"/>
        </w:rPr>
        <w:t>VII.</w:t>
      </w:r>
    </w:p>
    <w:p w14:paraId="2A62917E" w14:textId="12102EAE" w:rsidR="00D21380" w:rsidRPr="00A6283B" w:rsidRDefault="00E04962" w:rsidP="00A6283B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E04962">
        <w:rPr>
          <w:rFonts w:ascii="Calibri" w:hAnsi="Calibri" w:cs="Calibri"/>
          <w:sz w:val="24"/>
          <w:szCs w:val="24"/>
        </w:rPr>
        <w:t xml:space="preserve">Osoba przeprowadzająca kontrolę zobowiązana jest do dokonania wpisu o przeprowadzonej kontroli w książce obiektu budowlanego w terminie 7 dni od dnia jej zakończenia, zgodnie </w:t>
      </w:r>
      <w:r w:rsidR="00630D26">
        <w:rPr>
          <w:rFonts w:ascii="Calibri" w:hAnsi="Calibri" w:cs="Calibri"/>
          <w:sz w:val="24"/>
          <w:szCs w:val="24"/>
        </w:rPr>
        <w:br/>
      </w:r>
      <w:r w:rsidRPr="00E04962">
        <w:rPr>
          <w:rFonts w:ascii="Calibri" w:hAnsi="Calibri" w:cs="Calibri"/>
          <w:sz w:val="24"/>
          <w:szCs w:val="24"/>
        </w:rPr>
        <w:t>z obowiązującymi przepisami ustawy Prawo budowlane. Zamawiający prowadzi książki obiektów budowlanych w formie papierowej.</w:t>
      </w:r>
    </w:p>
    <w:p w14:paraId="227446F9" w14:textId="77777777" w:rsidR="00D21380" w:rsidRPr="00A6283B" w:rsidRDefault="00D21380" w:rsidP="00A6283B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</w:p>
    <w:p w14:paraId="0919E03D" w14:textId="4692D219" w:rsidR="00D21380" w:rsidRPr="004A5426" w:rsidRDefault="00CC5BD4" w:rsidP="00A6283B">
      <w:pPr>
        <w:spacing w:after="0" w:line="360" w:lineRule="auto"/>
        <w:jc w:val="both"/>
        <w:rPr>
          <w:rFonts w:ascii="Calibri" w:hAnsi="Calibri" w:cs="Calibri"/>
          <w:b/>
          <w:sz w:val="24"/>
          <w:szCs w:val="24"/>
        </w:rPr>
      </w:pPr>
      <w:r w:rsidRPr="00CC5BD4">
        <w:rPr>
          <w:rFonts w:ascii="Calibri" w:hAnsi="Calibri" w:cs="Calibri"/>
          <w:b/>
          <w:sz w:val="24"/>
          <w:szCs w:val="24"/>
        </w:rPr>
        <w:t>Protokół z przeprowadzonej kontroli powinien zawierać co najmniej elementy wymagane przepisami ustawy Prawo budowlane. Ponadto Zamawiający wymaga, aby protokół zawierał następujące informacje i załączniki:</w:t>
      </w:r>
    </w:p>
    <w:p w14:paraId="40BC43A0" w14:textId="56DA082A" w:rsidR="00D21380" w:rsidRPr="004A5426" w:rsidRDefault="00D21380" w:rsidP="004A5426">
      <w:pPr>
        <w:pStyle w:val="Akapitzlist"/>
        <w:numPr>
          <w:ilvl w:val="0"/>
          <w:numId w:val="14"/>
        </w:numPr>
        <w:spacing w:line="360" w:lineRule="auto"/>
        <w:rPr>
          <w:rFonts w:ascii="Calibri" w:hAnsi="Calibri" w:cs="Calibri"/>
        </w:rPr>
      </w:pPr>
      <w:r w:rsidRPr="004A5426">
        <w:rPr>
          <w:rFonts w:ascii="Calibri" w:hAnsi="Calibri" w:cs="Calibri"/>
        </w:rPr>
        <w:t>datę przeprowadzenia kontroli;</w:t>
      </w:r>
    </w:p>
    <w:p w14:paraId="117B2533" w14:textId="709CF8DE" w:rsidR="00D21380" w:rsidRPr="004A5426" w:rsidRDefault="00D21380" w:rsidP="004A5426">
      <w:pPr>
        <w:pStyle w:val="Akapitzlist"/>
        <w:numPr>
          <w:ilvl w:val="0"/>
          <w:numId w:val="14"/>
        </w:numPr>
        <w:spacing w:line="360" w:lineRule="auto"/>
        <w:rPr>
          <w:rFonts w:ascii="Calibri" w:hAnsi="Calibri" w:cs="Calibri"/>
        </w:rPr>
      </w:pPr>
      <w:r w:rsidRPr="004A5426">
        <w:rPr>
          <w:rFonts w:ascii="Calibri" w:hAnsi="Calibri" w:cs="Calibri"/>
        </w:rPr>
        <w:t>imię i nazwisko, a także numer uprawnień budowlanych wraz ze specjalnością, w której zostały wydane, osoby przeprowadzającej kontrolę oraz jej podpis;</w:t>
      </w:r>
    </w:p>
    <w:p w14:paraId="3C4EC15C" w14:textId="55A8A024" w:rsidR="00D21380" w:rsidRPr="004A5426" w:rsidRDefault="00D21380" w:rsidP="004A5426">
      <w:pPr>
        <w:pStyle w:val="Akapitzlist"/>
        <w:numPr>
          <w:ilvl w:val="0"/>
          <w:numId w:val="14"/>
        </w:numPr>
        <w:spacing w:line="360" w:lineRule="auto"/>
        <w:rPr>
          <w:rFonts w:ascii="Calibri" w:hAnsi="Calibri" w:cs="Calibri"/>
        </w:rPr>
      </w:pPr>
      <w:r w:rsidRPr="004A5426">
        <w:rPr>
          <w:rFonts w:ascii="Calibri" w:hAnsi="Calibri" w:cs="Calibri"/>
        </w:rPr>
        <w:t>imię i nazwisko albo nazwę właściciela lub zarządcy użytkowanego obiektu budowlanego;</w:t>
      </w:r>
    </w:p>
    <w:p w14:paraId="345CCA3A" w14:textId="26718B84" w:rsidR="00D21380" w:rsidRPr="004A5426" w:rsidRDefault="00D21380" w:rsidP="004A5426">
      <w:pPr>
        <w:pStyle w:val="Akapitzlist"/>
        <w:numPr>
          <w:ilvl w:val="0"/>
          <w:numId w:val="14"/>
        </w:numPr>
        <w:spacing w:line="360" w:lineRule="auto"/>
        <w:rPr>
          <w:rFonts w:ascii="Calibri" w:hAnsi="Calibri" w:cs="Calibri"/>
        </w:rPr>
      </w:pPr>
      <w:r w:rsidRPr="004A5426">
        <w:rPr>
          <w:rFonts w:ascii="Calibri" w:hAnsi="Calibri" w:cs="Calibri"/>
        </w:rPr>
        <w:t>określenie kontrolowanego obiektu budowlanego umożliwiające jego identyfikację;</w:t>
      </w:r>
    </w:p>
    <w:p w14:paraId="66C6EACF" w14:textId="1EB32C7B" w:rsidR="00D21380" w:rsidRPr="004A5426" w:rsidRDefault="00D21380" w:rsidP="004A5426">
      <w:pPr>
        <w:pStyle w:val="Akapitzlist"/>
        <w:numPr>
          <w:ilvl w:val="0"/>
          <w:numId w:val="14"/>
        </w:numPr>
        <w:spacing w:line="360" w:lineRule="auto"/>
        <w:rPr>
          <w:rFonts w:ascii="Calibri" w:hAnsi="Calibri" w:cs="Calibri"/>
        </w:rPr>
      </w:pPr>
      <w:r w:rsidRPr="004A5426">
        <w:rPr>
          <w:rFonts w:ascii="Calibri" w:hAnsi="Calibri" w:cs="Calibri"/>
        </w:rPr>
        <w:t>zakres kontroli;</w:t>
      </w:r>
    </w:p>
    <w:p w14:paraId="782AFBEF" w14:textId="088A8D3D" w:rsidR="00D21380" w:rsidRPr="004A5426" w:rsidRDefault="00D21380" w:rsidP="004A5426">
      <w:pPr>
        <w:pStyle w:val="Akapitzlist"/>
        <w:numPr>
          <w:ilvl w:val="0"/>
          <w:numId w:val="14"/>
        </w:numPr>
        <w:spacing w:line="360" w:lineRule="auto"/>
        <w:rPr>
          <w:rFonts w:ascii="Calibri" w:hAnsi="Calibri" w:cs="Calibri"/>
        </w:rPr>
      </w:pPr>
      <w:r w:rsidRPr="004A5426">
        <w:rPr>
          <w:rFonts w:ascii="Calibri" w:hAnsi="Calibri" w:cs="Calibri"/>
        </w:rPr>
        <w:t>ustalenia dokonane w zakresie kontroli, w tym wskazanie nieprawidłowości, jeżeli zostały stwierdzone;</w:t>
      </w:r>
    </w:p>
    <w:p w14:paraId="240FFFE1" w14:textId="6FD4D5C7" w:rsidR="00D21380" w:rsidRPr="004A5426" w:rsidRDefault="00D21380" w:rsidP="004A5426">
      <w:pPr>
        <w:pStyle w:val="Akapitzlist"/>
        <w:numPr>
          <w:ilvl w:val="0"/>
          <w:numId w:val="14"/>
        </w:numPr>
        <w:spacing w:line="360" w:lineRule="auto"/>
        <w:rPr>
          <w:rFonts w:ascii="Calibri" w:hAnsi="Calibri" w:cs="Calibri"/>
        </w:rPr>
      </w:pPr>
      <w:r w:rsidRPr="004A5426">
        <w:rPr>
          <w:rFonts w:ascii="Calibri" w:hAnsi="Calibri" w:cs="Calibri"/>
        </w:rPr>
        <w:t>zalecenia, jeżeli zostały stwierdzone nieprawidłowości;</w:t>
      </w:r>
    </w:p>
    <w:p w14:paraId="14D81E8D" w14:textId="7E3680CD" w:rsidR="00D21380" w:rsidRPr="004A5426" w:rsidRDefault="00D21380" w:rsidP="004A5426">
      <w:pPr>
        <w:pStyle w:val="Akapitzlist"/>
        <w:numPr>
          <w:ilvl w:val="0"/>
          <w:numId w:val="14"/>
        </w:numPr>
        <w:spacing w:line="360" w:lineRule="auto"/>
        <w:rPr>
          <w:rFonts w:ascii="Calibri" w:hAnsi="Calibri" w:cs="Calibri"/>
        </w:rPr>
      </w:pPr>
      <w:r w:rsidRPr="004A5426">
        <w:rPr>
          <w:rFonts w:ascii="Calibri" w:hAnsi="Calibri" w:cs="Calibri"/>
        </w:rPr>
        <w:t>metody i środki użytkowania elementów obiektów budowlanych narażonych na szkodliwe działanie wpływów atmosferycznych i niszczące działanie innych czynników, w przypadku kontroli tych elementów;</w:t>
      </w:r>
    </w:p>
    <w:p w14:paraId="4218C976" w14:textId="6AAC2831" w:rsidR="00D21380" w:rsidRPr="004A5426" w:rsidRDefault="00D21380" w:rsidP="004A5426">
      <w:pPr>
        <w:pStyle w:val="Akapitzlist"/>
        <w:numPr>
          <w:ilvl w:val="0"/>
          <w:numId w:val="14"/>
        </w:numPr>
        <w:spacing w:line="360" w:lineRule="auto"/>
        <w:rPr>
          <w:rFonts w:ascii="Calibri" w:hAnsi="Calibri" w:cs="Calibri"/>
        </w:rPr>
      </w:pPr>
      <w:r w:rsidRPr="004A5426">
        <w:rPr>
          <w:rFonts w:ascii="Calibri" w:hAnsi="Calibri" w:cs="Calibri"/>
        </w:rPr>
        <w:lastRenderedPageBreak/>
        <w:t>zakres niewykonanych zaleceń określonych w protokołach z poprzednich kontroli.</w:t>
      </w:r>
    </w:p>
    <w:p w14:paraId="11E59228" w14:textId="252AE04D" w:rsidR="00D21380" w:rsidRPr="00DF0283" w:rsidRDefault="00D21380" w:rsidP="00DF0283">
      <w:pPr>
        <w:spacing w:line="360" w:lineRule="auto"/>
        <w:rPr>
          <w:rFonts w:ascii="Calibri" w:hAnsi="Calibri" w:cs="Calibri"/>
          <w:b/>
          <w:sz w:val="24"/>
          <w:szCs w:val="24"/>
        </w:rPr>
      </w:pPr>
      <w:r w:rsidRPr="00DF0283">
        <w:rPr>
          <w:rFonts w:ascii="Calibri" w:hAnsi="Calibri" w:cs="Calibri"/>
          <w:b/>
          <w:sz w:val="24"/>
          <w:szCs w:val="24"/>
        </w:rPr>
        <w:t>W zaleceniach wskazuje się</w:t>
      </w:r>
      <w:r w:rsidR="00DF0283" w:rsidRPr="00DF0283">
        <w:rPr>
          <w:rFonts w:ascii="Calibri" w:hAnsi="Calibri" w:cs="Calibri"/>
          <w:b/>
          <w:sz w:val="24"/>
          <w:szCs w:val="24"/>
        </w:rPr>
        <w:t xml:space="preserve"> </w:t>
      </w:r>
      <w:r w:rsidRPr="00DF0283">
        <w:rPr>
          <w:rFonts w:ascii="Calibri" w:hAnsi="Calibri" w:cs="Calibri"/>
          <w:b/>
          <w:sz w:val="24"/>
          <w:szCs w:val="24"/>
        </w:rPr>
        <w:t>czynności mające na celu usunięcie stwierdzonych nieprawidłowości</w:t>
      </w:r>
      <w:r w:rsidR="00DF0283" w:rsidRPr="00DF0283">
        <w:rPr>
          <w:rFonts w:ascii="Calibri" w:hAnsi="Calibri" w:cs="Calibri"/>
          <w:b/>
          <w:sz w:val="24"/>
          <w:szCs w:val="24"/>
        </w:rPr>
        <w:t xml:space="preserve">. </w:t>
      </w:r>
      <w:r w:rsidRPr="00DF0283">
        <w:rPr>
          <w:rFonts w:ascii="Calibri" w:hAnsi="Calibri" w:cs="Calibri"/>
          <w:b/>
          <w:sz w:val="24"/>
          <w:szCs w:val="24"/>
        </w:rPr>
        <w:t>Dla każdego budynku powinien być sporządzony osobny protokół.</w:t>
      </w:r>
    </w:p>
    <w:p w14:paraId="2F24CCF1" w14:textId="77777777" w:rsidR="00D21380" w:rsidRPr="00A6283B" w:rsidRDefault="00D21380" w:rsidP="00A6283B">
      <w:pPr>
        <w:spacing w:line="360" w:lineRule="auto"/>
        <w:rPr>
          <w:rFonts w:ascii="Calibri" w:hAnsi="Calibri" w:cs="Calibri"/>
          <w:b/>
          <w:sz w:val="24"/>
          <w:szCs w:val="24"/>
          <w:u w:val="single"/>
        </w:rPr>
      </w:pPr>
      <w:r w:rsidRPr="00A6283B">
        <w:rPr>
          <w:rFonts w:ascii="Calibri" w:hAnsi="Calibri" w:cs="Calibri"/>
          <w:b/>
          <w:sz w:val="24"/>
          <w:szCs w:val="24"/>
          <w:u w:val="single"/>
        </w:rPr>
        <w:t>Szczegółowa zawartość protokołu pokontrolnego.</w:t>
      </w:r>
    </w:p>
    <w:p w14:paraId="31D70D2C" w14:textId="77777777" w:rsidR="00D21380" w:rsidRPr="00A6283B" w:rsidRDefault="00D21380" w:rsidP="00A6283B">
      <w:pPr>
        <w:spacing w:line="360" w:lineRule="auto"/>
        <w:rPr>
          <w:rFonts w:ascii="Calibri" w:hAnsi="Calibri" w:cs="Calibri"/>
          <w:sz w:val="24"/>
          <w:szCs w:val="24"/>
        </w:rPr>
      </w:pPr>
      <w:r w:rsidRPr="00A6283B">
        <w:rPr>
          <w:rFonts w:ascii="Calibri" w:hAnsi="Calibri" w:cs="Calibri"/>
          <w:b/>
          <w:sz w:val="24"/>
          <w:szCs w:val="24"/>
          <w:u w:val="single"/>
        </w:rPr>
        <w:t>Protokół pokontrolny powinien zawierać</w:t>
      </w:r>
      <w:r w:rsidRPr="00A6283B">
        <w:rPr>
          <w:rFonts w:ascii="Calibri" w:hAnsi="Calibri" w:cs="Calibri"/>
          <w:sz w:val="24"/>
          <w:szCs w:val="24"/>
        </w:rPr>
        <w:t>:</w:t>
      </w:r>
    </w:p>
    <w:p w14:paraId="22211FBC" w14:textId="3CBFFB9C" w:rsidR="00D21380" w:rsidRPr="004A5426" w:rsidRDefault="00D21380" w:rsidP="004A5426">
      <w:pPr>
        <w:pStyle w:val="Akapitzlist"/>
        <w:numPr>
          <w:ilvl w:val="0"/>
          <w:numId w:val="18"/>
        </w:numPr>
        <w:spacing w:line="360" w:lineRule="auto"/>
        <w:rPr>
          <w:rFonts w:ascii="Calibri" w:hAnsi="Calibri" w:cs="Calibri"/>
        </w:rPr>
      </w:pPr>
      <w:r w:rsidRPr="004A5426">
        <w:rPr>
          <w:rFonts w:ascii="Calibri" w:hAnsi="Calibri" w:cs="Calibri"/>
        </w:rPr>
        <w:t>Informację o konstrukcji budynku, zarządcy i właścicielu budynku, wyposażeniu instalacyjnym, datę kontroli, datę zawiadomienia nadzoru budowlanego, zakres kontroli, datę następnej kontroli.</w:t>
      </w:r>
    </w:p>
    <w:p w14:paraId="6BCB4576" w14:textId="7B41A6BA" w:rsidR="00D21380" w:rsidRPr="004A5426" w:rsidRDefault="00D21380" w:rsidP="004A5426">
      <w:pPr>
        <w:pStyle w:val="Akapitzlist"/>
        <w:numPr>
          <w:ilvl w:val="0"/>
          <w:numId w:val="18"/>
        </w:numPr>
        <w:spacing w:line="360" w:lineRule="auto"/>
        <w:rPr>
          <w:rFonts w:ascii="Calibri" w:hAnsi="Calibri" w:cs="Calibri"/>
        </w:rPr>
      </w:pPr>
      <w:r w:rsidRPr="004A5426">
        <w:rPr>
          <w:rFonts w:ascii="Calibri" w:hAnsi="Calibri" w:cs="Calibri"/>
        </w:rPr>
        <w:t>Informację o sprawdzeniu wykonania zaleceń z poprzednich kontroli (z odniesieniem do dat sporządzenia protokołu i numerów oraz autorów) wraz z odniesieniem się do każdego z nich z wykazaniem stopnia wykonania zaleceń oraz uwagami kontrolującego co do wykonania, wykonania częściowego lub niewykonania.</w:t>
      </w:r>
    </w:p>
    <w:p w14:paraId="7034BBB9" w14:textId="0169E5BC" w:rsidR="00D21380" w:rsidRPr="004A5426" w:rsidRDefault="00D21380" w:rsidP="004A5426">
      <w:pPr>
        <w:pStyle w:val="Akapitzlist"/>
        <w:numPr>
          <w:ilvl w:val="0"/>
          <w:numId w:val="18"/>
        </w:numPr>
        <w:spacing w:line="360" w:lineRule="auto"/>
        <w:rPr>
          <w:rFonts w:ascii="Calibri" w:hAnsi="Calibri" w:cs="Calibri"/>
        </w:rPr>
      </w:pPr>
      <w:r w:rsidRPr="004A5426">
        <w:rPr>
          <w:rFonts w:ascii="Calibri" w:hAnsi="Calibri" w:cs="Calibri"/>
        </w:rPr>
        <w:t>Kryteria oceny i klasyfikacji stanu technicznego elementów</w:t>
      </w:r>
      <w:r w:rsidR="004A5426">
        <w:rPr>
          <w:rFonts w:ascii="Calibri" w:hAnsi="Calibri" w:cs="Calibri"/>
        </w:rPr>
        <w:t>.</w:t>
      </w:r>
    </w:p>
    <w:p w14:paraId="32128BCA" w14:textId="3A91B7C0" w:rsidR="00D21380" w:rsidRPr="004A5426" w:rsidRDefault="00D21380" w:rsidP="004A5426">
      <w:pPr>
        <w:pStyle w:val="Akapitzlist"/>
        <w:numPr>
          <w:ilvl w:val="0"/>
          <w:numId w:val="18"/>
        </w:numPr>
        <w:spacing w:line="360" w:lineRule="auto"/>
        <w:rPr>
          <w:rFonts w:ascii="Calibri" w:hAnsi="Calibri" w:cs="Calibri"/>
        </w:rPr>
      </w:pPr>
      <w:r w:rsidRPr="004A5426">
        <w:rPr>
          <w:rFonts w:ascii="Calibri" w:hAnsi="Calibri" w:cs="Calibri"/>
        </w:rPr>
        <w:t xml:space="preserve">Stopień pilności naprawy (jeśli taka wystąpi), termin naprawy oraz objaśnienia znaczenia określonych stopni pilności remontu elementu budynku lub budowli. Wskazanie na warunki atmosferyczne panujące w dniu kontroli oraz w średnia temperatura powietrza (dzień, noc), wilgotność powietrza, ilość opadów, rodzaj opadów. Powyższe przedstawione jako średnia z 30 dni poprzedzających kontrolę,  </w:t>
      </w:r>
    </w:p>
    <w:p w14:paraId="0C89874C" w14:textId="0707684F" w:rsidR="00D21380" w:rsidRPr="004A5426" w:rsidRDefault="00D21380" w:rsidP="004A5426">
      <w:pPr>
        <w:pStyle w:val="Akapitzlist"/>
        <w:numPr>
          <w:ilvl w:val="0"/>
          <w:numId w:val="18"/>
        </w:numPr>
        <w:spacing w:line="360" w:lineRule="auto"/>
        <w:rPr>
          <w:rFonts w:ascii="Calibri" w:hAnsi="Calibri" w:cs="Calibri"/>
        </w:rPr>
      </w:pPr>
      <w:r w:rsidRPr="004A5426">
        <w:rPr>
          <w:rFonts w:ascii="Calibri" w:hAnsi="Calibri" w:cs="Calibri"/>
        </w:rPr>
        <w:t>Ustalenia oraz wnioski po sprawdzeniu stanu technicznego i kontroli budynku zawierające:</w:t>
      </w:r>
    </w:p>
    <w:p w14:paraId="131829F5" w14:textId="4523C96B" w:rsidR="00D21380" w:rsidRPr="004A5426" w:rsidRDefault="00D21380" w:rsidP="00E04962">
      <w:pPr>
        <w:pStyle w:val="Akapitzlist"/>
        <w:numPr>
          <w:ilvl w:val="0"/>
          <w:numId w:val="37"/>
        </w:numPr>
        <w:spacing w:line="360" w:lineRule="auto"/>
        <w:rPr>
          <w:rFonts w:ascii="Calibri" w:hAnsi="Calibri" w:cs="Calibri"/>
        </w:rPr>
      </w:pPr>
      <w:r w:rsidRPr="004A5426">
        <w:rPr>
          <w:rFonts w:ascii="Calibri" w:hAnsi="Calibri" w:cs="Calibri"/>
        </w:rPr>
        <w:t>wskazanie każdego kontrolowanego elementu, urządzeni</w:t>
      </w:r>
      <w:r w:rsidR="00CC5BD4">
        <w:rPr>
          <w:rFonts w:ascii="Calibri" w:hAnsi="Calibri" w:cs="Calibri"/>
        </w:rPr>
        <w:t>a lub</w:t>
      </w:r>
      <w:r w:rsidRPr="004A5426">
        <w:rPr>
          <w:rFonts w:ascii="Calibri" w:hAnsi="Calibri" w:cs="Calibri"/>
        </w:rPr>
        <w:t xml:space="preserve"> instalacji</w:t>
      </w:r>
      <w:r w:rsidR="004A5426">
        <w:rPr>
          <w:rFonts w:ascii="Calibri" w:hAnsi="Calibri" w:cs="Calibri"/>
        </w:rPr>
        <w:t>;</w:t>
      </w:r>
    </w:p>
    <w:p w14:paraId="210E4A16" w14:textId="5711C650" w:rsidR="00D21380" w:rsidRPr="004A5426" w:rsidRDefault="00D21380" w:rsidP="00E04962">
      <w:pPr>
        <w:pStyle w:val="Akapitzlist"/>
        <w:numPr>
          <w:ilvl w:val="0"/>
          <w:numId w:val="37"/>
        </w:numPr>
        <w:spacing w:line="360" w:lineRule="auto"/>
        <w:rPr>
          <w:rFonts w:ascii="Calibri" w:hAnsi="Calibri" w:cs="Calibri"/>
        </w:rPr>
      </w:pPr>
      <w:r w:rsidRPr="004A5426">
        <w:rPr>
          <w:rFonts w:ascii="Calibri" w:hAnsi="Calibri" w:cs="Calibri"/>
        </w:rPr>
        <w:t>wskazanie materiału, sposobu wykonania, mocowanie i wyposażenia każdego kontrolowanego elementu</w:t>
      </w:r>
      <w:r w:rsidR="004A5426">
        <w:rPr>
          <w:rFonts w:ascii="Calibri" w:hAnsi="Calibri" w:cs="Calibri"/>
        </w:rPr>
        <w:t>;</w:t>
      </w:r>
    </w:p>
    <w:p w14:paraId="3C3CFCAB" w14:textId="5A9CD242" w:rsidR="00D21380" w:rsidRPr="004A5426" w:rsidRDefault="00D21380" w:rsidP="00E04962">
      <w:pPr>
        <w:pStyle w:val="Akapitzlist"/>
        <w:numPr>
          <w:ilvl w:val="0"/>
          <w:numId w:val="37"/>
        </w:numPr>
        <w:spacing w:line="360" w:lineRule="auto"/>
        <w:rPr>
          <w:rFonts w:ascii="Calibri" w:hAnsi="Calibri" w:cs="Calibri"/>
        </w:rPr>
      </w:pPr>
      <w:r w:rsidRPr="004A5426">
        <w:rPr>
          <w:rFonts w:ascii="Calibri" w:hAnsi="Calibri" w:cs="Calibri"/>
        </w:rPr>
        <w:t>określenie dla każdego kontrolowanego elementu Stan techniczny, zużycie, pilność naprawy</w:t>
      </w:r>
      <w:r w:rsidR="004A5426">
        <w:rPr>
          <w:rFonts w:ascii="Calibri" w:hAnsi="Calibri" w:cs="Calibri"/>
        </w:rPr>
        <w:t>;</w:t>
      </w:r>
    </w:p>
    <w:p w14:paraId="0AB5FB53" w14:textId="70118748" w:rsidR="00D21380" w:rsidRPr="004A5426" w:rsidRDefault="00D21380" w:rsidP="00E04962">
      <w:pPr>
        <w:pStyle w:val="Akapitzlist"/>
        <w:numPr>
          <w:ilvl w:val="0"/>
          <w:numId w:val="37"/>
        </w:numPr>
        <w:spacing w:line="360" w:lineRule="auto"/>
        <w:rPr>
          <w:rFonts w:ascii="Calibri" w:hAnsi="Calibri" w:cs="Calibri"/>
        </w:rPr>
      </w:pPr>
      <w:r w:rsidRPr="004A5426">
        <w:rPr>
          <w:rFonts w:ascii="Calibri" w:hAnsi="Calibri" w:cs="Calibri"/>
        </w:rPr>
        <w:t>uwagi dla każdego kontrolowanego elementu, urządzenia, instalacji</w:t>
      </w:r>
      <w:r w:rsidR="004A5426">
        <w:rPr>
          <w:rFonts w:ascii="Calibri" w:hAnsi="Calibri" w:cs="Calibri"/>
        </w:rPr>
        <w:t>;</w:t>
      </w:r>
    </w:p>
    <w:p w14:paraId="02775268" w14:textId="6A2E7D19" w:rsidR="00D21380" w:rsidRPr="004A5426" w:rsidRDefault="00D21380" w:rsidP="00E04962">
      <w:pPr>
        <w:pStyle w:val="Akapitzlist"/>
        <w:numPr>
          <w:ilvl w:val="0"/>
          <w:numId w:val="37"/>
        </w:numPr>
        <w:spacing w:line="360" w:lineRule="auto"/>
        <w:rPr>
          <w:rFonts w:ascii="Calibri" w:hAnsi="Calibri" w:cs="Calibri"/>
        </w:rPr>
      </w:pPr>
      <w:r w:rsidRPr="004A5426">
        <w:rPr>
          <w:rFonts w:ascii="Calibri" w:hAnsi="Calibri" w:cs="Calibri"/>
        </w:rPr>
        <w:t>opisane powinny być co najmniej: instalacje i urządzenia służące ochronie</w:t>
      </w:r>
      <w:r w:rsidR="004A5426">
        <w:rPr>
          <w:rFonts w:ascii="Calibri" w:hAnsi="Calibri" w:cs="Calibri"/>
        </w:rPr>
        <w:t xml:space="preserve">, </w:t>
      </w:r>
      <w:r w:rsidRPr="004A5426">
        <w:rPr>
          <w:rFonts w:ascii="Calibri" w:hAnsi="Calibri" w:cs="Calibri"/>
        </w:rPr>
        <w:t xml:space="preserve">środowiska, urządzenia i instalacje zamocowane do budynku, elementy i części zewnętrzne budynku, przejścia przyłączy instalacyjnych przez ściany </w:t>
      </w:r>
      <w:r w:rsidRPr="004A5426">
        <w:rPr>
          <w:rFonts w:ascii="Calibri" w:hAnsi="Calibri" w:cs="Calibri"/>
        </w:rPr>
        <w:lastRenderedPageBreak/>
        <w:t>budynku, zewnętrzne warstwy przegród zewnętrznych, pokrycia dachowe, elementy odwodnienia dachów oraz terenów utwardzonych, urządzenia oraz przewody kominowe (spalinowe i wentylacyjne), przejścia przyłączy instalacyjnych przez ściany budynków, estetyka obiektu i jego otoczenia z odniesieniem do t</w:t>
      </w:r>
      <w:r w:rsidR="001814DE">
        <w:rPr>
          <w:rFonts w:ascii="Calibri" w:hAnsi="Calibri" w:cs="Calibri"/>
        </w:rPr>
        <w:t>e</w:t>
      </w:r>
      <w:r w:rsidRPr="004A5426">
        <w:rPr>
          <w:rFonts w:ascii="Calibri" w:hAnsi="Calibri" w:cs="Calibri"/>
        </w:rPr>
        <w:t>renów utwardzonych oraz nieutwardzonych z uwzględnieniem zakończeń instalacyjnych, pomiary szczelności instalacji gazowej na zewnątrz budynku, zewnętrzne warstwy przegród zewnętrznych (warstwa fakturowa), elementy ścian zewnętrznych (attyki, filary, gzymsy, s</w:t>
      </w:r>
      <w:r w:rsidR="001814DE">
        <w:rPr>
          <w:rFonts w:ascii="Calibri" w:hAnsi="Calibri" w:cs="Calibri"/>
        </w:rPr>
        <w:t>ł</w:t>
      </w:r>
      <w:r w:rsidRPr="004A5426">
        <w:rPr>
          <w:rFonts w:ascii="Calibri" w:hAnsi="Calibri" w:cs="Calibri"/>
        </w:rPr>
        <w:t>upy wraz z okładzinami wraz z</w:t>
      </w:r>
      <w:r w:rsidR="00CC5BD4">
        <w:rPr>
          <w:rFonts w:ascii="Calibri" w:hAnsi="Calibri" w:cs="Calibri"/>
        </w:rPr>
        <w:t>e</w:t>
      </w:r>
      <w:r w:rsidRPr="004A5426">
        <w:rPr>
          <w:rFonts w:ascii="Calibri" w:hAnsi="Calibri" w:cs="Calibri"/>
        </w:rPr>
        <w:t xml:space="preserve"> wskazaniem sposobu ich mocowania i trwałością połączenia z podłożem), balustrady, loggie i balkony, elementy odwodnienia budynku oraz obróbki blacharskie i inne elementy wierzchniego wystroju, stan konstrukcji budynku i obiektów na zewnątrz budynku takich jak mury oporowe, drogi dojazdowe i wewnętrzne. W protokole należy się odnieść do bezpieczeństwa użytkowników, bezpieczeństwa środowiska oraz bezpieczeństwa konstrukcji, urządzeń stanowiących zabezpieczenie przeciwpożarowe budynku. </w:t>
      </w:r>
    </w:p>
    <w:p w14:paraId="36A11C8D" w14:textId="7E0D0398" w:rsidR="00D21380" w:rsidRPr="004A5426" w:rsidRDefault="00D21380" w:rsidP="004A5426">
      <w:pPr>
        <w:pStyle w:val="Akapitzlist"/>
        <w:numPr>
          <w:ilvl w:val="0"/>
          <w:numId w:val="18"/>
        </w:numPr>
        <w:spacing w:line="360" w:lineRule="auto"/>
        <w:rPr>
          <w:rFonts w:ascii="Calibri" w:hAnsi="Calibri" w:cs="Calibri"/>
        </w:rPr>
      </w:pPr>
      <w:r w:rsidRPr="004A5426">
        <w:rPr>
          <w:rFonts w:ascii="Calibri" w:hAnsi="Calibri" w:cs="Calibri"/>
        </w:rPr>
        <w:t xml:space="preserve">Określenie zakresu robót remontowych i kolejności ich wykonywania. </w:t>
      </w:r>
    </w:p>
    <w:p w14:paraId="5DD10C9D" w14:textId="07678603" w:rsidR="00D21380" w:rsidRPr="004A5426" w:rsidRDefault="00D21380" w:rsidP="004A5426">
      <w:pPr>
        <w:pStyle w:val="Akapitzlist"/>
        <w:numPr>
          <w:ilvl w:val="0"/>
          <w:numId w:val="18"/>
        </w:numPr>
        <w:spacing w:line="360" w:lineRule="auto"/>
        <w:rPr>
          <w:rFonts w:ascii="Calibri" w:hAnsi="Calibri" w:cs="Calibri"/>
        </w:rPr>
      </w:pPr>
      <w:r w:rsidRPr="004A5426">
        <w:rPr>
          <w:rFonts w:ascii="Calibri" w:hAnsi="Calibri" w:cs="Calibri"/>
        </w:rPr>
        <w:t>Wnioski końcowe co do kontrolowanego budynku.</w:t>
      </w:r>
    </w:p>
    <w:p w14:paraId="37DDC724" w14:textId="3BBE410A" w:rsidR="00D21380" w:rsidRPr="004A5426" w:rsidRDefault="00D21380" w:rsidP="004A5426">
      <w:pPr>
        <w:pStyle w:val="Akapitzlist"/>
        <w:numPr>
          <w:ilvl w:val="0"/>
          <w:numId w:val="18"/>
        </w:numPr>
        <w:spacing w:line="360" w:lineRule="auto"/>
        <w:rPr>
          <w:rFonts w:ascii="Calibri" w:hAnsi="Calibri" w:cs="Calibri"/>
        </w:rPr>
      </w:pPr>
      <w:r w:rsidRPr="004A5426">
        <w:rPr>
          <w:rFonts w:ascii="Calibri" w:hAnsi="Calibri" w:cs="Calibri"/>
        </w:rPr>
        <w:t>Informacje o zapoznaniu administratora budynku z protokołem</w:t>
      </w:r>
      <w:r w:rsidR="004A5426">
        <w:rPr>
          <w:rFonts w:ascii="Calibri" w:hAnsi="Calibri" w:cs="Calibri"/>
        </w:rPr>
        <w:t>.</w:t>
      </w:r>
    </w:p>
    <w:p w14:paraId="522D7D54" w14:textId="488AB96F" w:rsidR="00D21380" w:rsidRPr="004A5426" w:rsidRDefault="00D21380" w:rsidP="004A5426">
      <w:pPr>
        <w:pStyle w:val="Akapitzlist"/>
        <w:numPr>
          <w:ilvl w:val="0"/>
          <w:numId w:val="18"/>
        </w:numPr>
        <w:spacing w:line="360" w:lineRule="auto"/>
        <w:rPr>
          <w:rFonts w:ascii="Calibri" w:hAnsi="Calibri" w:cs="Calibri"/>
        </w:rPr>
      </w:pPr>
      <w:r w:rsidRPr="004A5426">
        <w:rPr>
          <w:rFonts w:ascii="Calibri" w:hAnsi="Calibri" w:cs="Calibri"/>
        </w:rPr>
        <w:t xml:space="preserve">Informacje dotyczącą usunięcia (jeśli występują) zagrożenia dla ludzi lub mienia należy niezwłocznie wykonać. </w:t>
      </w:r>
    </w:p>
    <w:p w14:paraId="362DE3C5" w14:textId="0C0246BE" w:rsidR="00D21380" w:rsidRPr="004A5426" w:rsidRDefault="00D21380" w:rsidP="004A5426">
      <w:pPr>
        <w:pStyle w:val="Akapitzlist"/>
        <w:numPr>
          <w:ilvl w:val="0"/>
          <w:numId w:val="18"/>
        </w:numPr>
        <w:spacing w:line="360" w:lineRule="auto"/>
        <w:rPr>
          <w:rFonts w:ascii="Calibri" w:hAnsi="Calibri" w:cs="Calibri"/>
        </w:rPr>
      </w:pPr>
      <w:r w:rsidRPr="004A5426">
        <w:rPr>
          <w:rFonts w:ascii="Calibri" w:hAnsi="Calibri" w:cs="Calibri"/>
        </w:rPr>
        <w:t xml:space="preserve">Dokumentacja fotograficzna (w kolorze) obejmująca każdy kontrolowany element. Zamawiający oczekuje szczegółowej dokumentacji fotograficznej w ilości co najmniej 80 fotografii w tym maksymalnie dwie fotografie na każdej stronie. Każda fotografia opisana w zakresie: miejsca wykonania fotografii, elementu budynku, urządzenia lub instalacji których fotografia dotyczy wraz ze wskazaniem stanu technicznego oraz odniesieniem się do ustaleń zawartych wcześniej w protokole. Fotografie powinny być w rozdzielczości 3000x4000 pikseli, rozdzielczości 180 </w:t>
      </w:r>
      <w:proofErr w:type="spellStart"/>
      <w:r w:rsidRPr="004A5426">
        <w:rPr>
          <w:rFonts w:ascii="Calibri" w:hAnsi="Calibri" w:cs="Calibri"/>
        </w:rPr>
        <w:t>dpi</w:t>
      </w:r>
      <w:proofErr w:type="spellEnd"/>
      <w:r w:rsidRPr="004A5426">
        <w:rPr>
          <w:rFonts w:ascii="Calibri" w:hAnsi="Calibri" w:cs="Calibri"/>
        </w:rPr>
        <w:t xml:space="preserve">, głębia 24bit, odwzorowanie kolorów </w:t>
      </w:r>
      <w:proofErr w:type="spellStart"/>
      <w:r w:rsidRPr="004A5426">
        <w:rPr>
          <w:rFonts w:ascii="Calibri" w:hAnsi="Calibri" w:cs="Calibri"/>
        </w:rPr>
        <w:t>sRGB</w:t>
      </w:r>
      <w:proofErr w:type="spellEnd"/>
      <w:r w:rsidR="004A5426">
        <w:rPr>
          <w:rFonts w:ascii="Calibri" w:hAnsi="Calibri" w:cs="Calibri"/>
        </w:rPr>
        <w:t>.</w:t>
      </w:r>
    </w:p>
    <w:p w14:paraId="0B6CE321" w14:textId="5814A370" w:rsidR="00D21380" w:rsidRPr="00A6283B" w:rsidRDefault="00D21380" w:rsidP="00A6283B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A6283B">
        <w:rPr>
          <w:rFonts w:ascii="Calibri" w:hAnsi="Calibri" w:cs="Calibri"/>
          <w:sz w:val="24"/>
          <w:szCs w:val="24"/>
        </w:rPr>
        <w:t>VIII.</w:t>
      </w:r>
      <w:r w:rsidR="00E04962">
        <w:rPr>
          <w:rFonts w:ascii="Calibri" w:hAnsi="Calibri" w:cs="Calibri"/>
          <w:sz w:val="24"/>
          <w:szCs w:val="24"/>
        </w:rPr>
        <w:tab/>
      </w:r>
      <w:r w:rsidRPr="00A6283B">
        <w:rPr>
          <w:rFonts w:ascii="Calibri" w:hAnsi="Calibri" w:cs="Calibri"/>
          <w:sz w:val="24"/>
          <w:szCs w:val="24"/>
        </w:rPr>
        <w:t xml:space="preserve">Termin realizacji zamówienia </w:t>
      </w:r>
    </w:p>
    <w:p w14:paraId="486B4F48" w14:textId="77777777" w:rsidR="00D21380" w:rsidRPr="004A5426" w:rsidRDefault="00D21380" w:rsidP="004A5426">
      <w:pPr>
        <w:pStyle w:val="Akapitzlist"/>
        <w:numPr>
          <w:ilvl w:val="0"/>
          <w:numId w:val="20"/>
        </w:numPr>
        <w:spacing w:after="0" w:line="360" w:lineRule="auto"/>
        <w:jc w:val="both"/>
        <w:rPr>
          <w:rFonts w:ascii="Calibri" w:hAnsi="Calibri" w:cs="Calibri"/>
        </w:rPr>
      </w:pPr>
      <w:r w:rsidRPr="004A5426">
        <w:rPr>
          <w:rFonts w:ascii="Calibri" w:hAnsi="Calibri" w:cs="Calibri"/>
        </w:rPr>
        <w:lastRenderedPageBreak/>
        <w:t>-  przeglądy techniczne budowlane dla bud. Gorce:</w:t>
      </w:r>
    </w:p>
    <w:p w14:paraId="7B784757" w14:textId="79652C76" w:rsidR="00D21380" w:rsidRPr="004A5426" w:rsidRDefault="00D21380" w:rsidP="00E04962">
      <w:pPr>
        <w:pStyle w:val="Akapitzlist"/>
        <w:numPr>
          <w:ilvl w:val="0"/>
          <w:numId w:val="21"/>
        </w:numPr>
        <w:spacing w:after="0" w:line="360" w:lineRule="auto"/>
        <w:ind w:left="1276"/>
        <w:jc w:val="both"/>
        <w:rPr>
          <w:rFonts w:ascii="Calibri" w:hAnsi="Calibri" w:cs="Calibri"/>
        </w:rPr>
      </w:pPr>
      <w:r w:rsidRPr="004A5426">
        <w:rPr>
          <w:rFonts w:ascii="Calibri" w:hAnsi="Calibri" w:cs="Calibri"/>
        </w:rPr>
        <w:t xml:space="preserve">- przegląd półroczny </w:t>
      </w:r>
      <w:r w:rsidRPr="004A5426">
        <w:rPr>
          <w:rFonts w:ascii="Calibri" w:hAnsi="Calibri" w:cs="Calibri"/>
        </w:rPr>
        <w:tab/>
      </w:r>
      <w:r w:rsidRPr="004A5426">
        <w:rPr>
          <w:rFonts w:ascii="Calibri" w:hAnsi="Calibri" w:cs="Calibri"/>
        </w:rPr>
        <w:tab/>
        <w:t>do 31.05.</w:t>
      </w:r>
      <w:r w:rsidR="00296E55" w:rsidRPr="004A5426">
        <w:rPr>
          <w:rFonts w:ascii="Calibri" w:hAnsi="Calibri" w:cs="Calibri"/>
        </w:rPr>
        <w:t>2026</w:t>
      </w:r>
      <w:r w:rsidR="00DF0283">
        <w:rPr>
          <w:rFonts w:ascii="Calibri" w:hAnsi="Calibri" w:cs="Calibri"/>
        </w:rPr>
        <w:t xml:space="preserve"> </w:t>
      </w:r>
      <w:r w:rsidRPr="004A5426">
        <w:rPr>
          <w:rFonts w:ascii="Calibri" w:hAnsi="Calibri" w:cs="Calibri"/>
        </w:rPr>
        <w:t>r</w:t>
      </w:r>
      <w:r w:rsidR="00DF0283">
        <w:rPr>
          <w:rFonts w:ascii="Calibri" w:hAnsi="Calibri" w:cs="Calibri"/>
        </w:rPr>
        <w:t>.</w:t>
      </w:r>
    </w:p>
    <w:p w14:paraId="5055CEF6" w14:textId="592622C4" w:rsidR="00D21380" w:rsidRPr="004A5426" w:rsidRDefault="00D21380" w:rsidP="00E04962">
      <w:pPr>
        <w:pStyle w:val="Akapitzlist"/>
        <w:numPr>
          <w:ilvl w:val="0"/>
          <w:numId w:val="21"/>
        </w:numPr>
        <w:spacing w:after="0" w:line="360" w:lineRule="auto"/>
        <w:ind w:left="1276"/>
        <w:jc w:val="both"/>
        <w:rPr>
          <w:rFonts w:ascii="Calibri" w:hAnsi="Calibri" w:cs="Calibri"/>
        </w:rPr>
      </w:pPr>
      <w:r w:rsidRPr="004A5426">
        <w:rPr>
          <w:rFonts w:ascii="Calibri" w:hAnsi="Calibri" w:cs="Calibri"/>
        </w:rPr>
        <w:t xml:space="preserve">- przegląd </w:t>
      </w:r>
      <w:proofErr w:type="spellStart"/>
      <w:r w:rsidRPr="004A5426">
        <w:rPr>
          <w:rFonts w:ascii="Calibri" w:hAnsi="Calibri" w:cs="Calibri"/>
        </w:rPr>
        <w:t>pięcio</w:t>
      </w:r>
      <w:proofErr w:type="spellEnd"/>
      <w:r w:rsidRPr="004A5426">
        <w:rPr>
          <w:rFonts w:ascii="Calibri" w:hAnsi="Calibri" w:cs="Calibri"/>
        </w:rPr>
        <w:t xml:space="preserve">/5letni  </w:t>
      </w:r>
      <w:r w:rsidRPr="004A5426">
        <w:rPr>
          <w:rFonts w:ascii="Calibri" w:hAnsi="Calibri" w:cs="Calibri"/>
        </w:rPr>
        <w:tab/>
        <w:t>do 30.11.</w:t>
      </w:r>
      <w:r w:rsidR="00296E55" w:rsidRPr="004A5426">
        <w:rPr>
          <w:rFonts w:ascii="Calibri" w:hAnsi="Calibri" w:cs="Calibri"/>
        </w:rPr>
        <w:t>2026</w:t>
      </w:r>
      <w:r w:rsidR="00DF0283">
        <w:rPr>
          <w:rFonts w:ascii="Calibri" w:hAnsi="Calibri" w:cs="Calibri"/>
        </w:rPr>
        <w:t xml:space="preserve"> </w:t>
      </w:r>
      <w:r w:rsidRPr="004A5426">
        <w:rPr>
          <w:rFonts w:ascii="Calibri" w:hAnsi="Calibri" w:cs="Calibri"/>
        </w:rPr>
        <w:t>r</w:t>
      </w:r>
      <w:r w:rsidR="00DF0283">
        <w:rPr>
          <w:rFonts w:ascii="Calibri" w:hAnsi="Calibri" w:cs="Calibri"/>
        </w:rPr>
        <w:t>.</w:t>
      </w:r>
      <w:r w:rsidRPr="004A5426">
        <w:rPr>
          <w:rFonts w:ascii="Calibri" w:hAnsi="Calibri" w:cs="Calibri"/>
        </w:rPr>
        <w:t xml:space="preserve"> wraz z przeglądem półrocznym </w:t>
      </w:r>
    </w:p>
    <w:p w14:paraId="7DBF15B7" w14:textId="38F6F86D" w:rsidR="00D21380" w:rsidRPr="004A5426" w:rsidRDefault="00D21380" w:rsidP="004A5426">
      <w:pPr>
        <w:pStyle w:val="Akapitzlist"/>
        <w:numPr>
          <w:ilvl w:val="0"/>
          <w:numId w:val="20"/>
        </w:numPr>
        <w:spacing w:after="0" w:line="360" w:lineRule="auto"/>
        <w:jc w:val="both"/>
        <w:rPr>
          <w:rFonts w:ascii="Calibri" w:hAnsi="Calibri" w:cs="Calibri"/>
        </w:rPr>
      </w:pPr>
      <w:r w:rsidRPr="004A5426">
        <w:rPr>
          <w:rFonts w:ascii="Calibri" w:hAnsi="Calibri" w:cs="Calibri"/>
        </w:rPr>
        <w:t>- przeglądy techniczne budow</w:t>
      </w:r>
      <w:r w:rsidR="008B4A87">
        <w:rPr>
          <w:rFonts w:ascii="Calibri" w:hAnsi="Calibri" w:cs="Calibri"/>
        </w:rPr>
        <w:t>lane</w:t>
      </w:r>
      <w:r w:rsidRPr="004A5426">
        <w:rPr>
          <w:rFonts w:ascii="Calibri" w:hAnsi="Calibri" w:cs="Calibri"/>
        </w:rPr>
        <w:t xml:space="preserve"> dla bud. Tatry wraz z garażem/parkingiem podziemnym  (o pow. użytkowej 1 050,50 m²) :</w:t>
      </w:r>
    </w:p>
    <w:p w14:paraId="70475140" w14:textId="15D9AB66" w:rsidR="00D21380" w:rsidRPr="004A5426" w:rsidRDefault="00D21380" w:rsidP="00E04962">
      <w:pPr>
        <w:pStyle w:val="Akapitzlist"/>
        <w:numPr>
          <w:ilvl w:val="0"/>
          <w:numId w:val="22"/>
        </w:numPr>
        <w:spacing w:after="0" w:line="360" w:lineRule="auto"/>
        <w:ind w:left="1276"/>
        <w:jc w:val="both"/>
        <w:rPr>
          <w:rFonts w:ascii="Calibri" w:hAnsi="Calibri" w:cs="Calibri"/>
        </w:rPr>
      </w:pPr>
      <w:r w:rsidRPr="004A5426">
        <w:rPr>
          <w:rFonts w:ascii="Calibri" w:hAnsi="Calibri" w:cs="Calibri"/>
        </w:rPr>
        <w:t xml:space="preserve">- przegląd półroczny </w:t>
      </w:r>
      <w:r w:rsidRPr="004A5426">
        <w:rPr>
          <w:rFonts w:ascii="Calibri" w:hAnsi="Calibri" w:cs="Calibri"/>
        </w:rPr>
        <w:tab/>
      </w:r>
      <w:r w:rsidRPr="004A5426">
        <w:rPr>
          <w:rFonts w:ascii="Calibri" w:hAnsi="Calibri" w:cs="Calibri"/>
        </w:rPr>
        <w:tab/>
        <w:t>do 31.05.</w:t>
      </w:r>
      <w:r w:rsidR="00296E55" w:rsidRPr="004A5426">
        <w:rPr>
          <w:rFonts w:ascii="Calibri" w:hAnsi="Calibri" w:cs="Calibri"/>
        </w:rPr>
        <w:t>2026</w:t>
      </w:r>
      <w:r w:rsidR="00DF0283">
        <w:rPr>
          <w:rFonts w:ascii="Calibri" w:hAnsi="Calibri" w:cs="Calibri"/>
        </w:rPr>
        <w:t xml:space="preserve"> </w:t>
      </w:r>
      <w:r w:rsidRPr="004A5426">
        <w:rPr>
          <w:rFonts w:ascii="Calibri" w:hAnsi="Calibri" w:cs="Calibri"/>
        </w:rPr>
        <w:t>r</w:t>
      </w:r>
      <w:r w:rsidR="00DF0283">
        <w:rPr>
          <w:rFonts w:ascii="Calibri" w:hAnsi="Calibri" w:cs="Calibri"/>
        </w:rPr>
        <w:t>.</w:t>
      </w:r>
      <w:r w:rsidRPr="004A5426">
        <w:rPr>
          <w:rFonts w:ascii="Calibri" w:hAnsi="Calibri" w:cs="Calibri"/>
        </w:rPr>
        <w:t xml:space="preserve"> </w:t>
      </w:r>
    </w:p>
    <w:p w14:paraId="7B050114" w14:textId="0EEABEC7" w:rsidR="00D21380" w:rsidRPr="004A5426" w:rsidRDefault="00D21380" w:rsidP="00E04962">
      <w:pPr>
        <w:pStyle w:val="Akapitzlist"/>
        <w:numPr>
          <w:ilvl w:val="0"/>
          <w:numId w:val="22"/>
        </w:numPr>
        <w:spacing w:after="0" w:line="360" w:lineRule="auto"/>
        <w:ind w:left="1276"/>
        <w:jc w:val="both"/>
        <w:rPr>
          <w:rFonts w:ascii="Calibri" w:hAnsi="Calibri" w:cs="Calibri"/>
        </w:rPr>
      </w:pPr>
      <w:r w:rsidRPr="004A5426">
        <w:rPr>
          <w:rFonts w:ascii="Calibri" w:hAnsi="Calibri" w:cs="Calibri"/>
        </w:rPr>
        <w:t xml:space="preserve">- przegląd </w:t>
      </w:r>
      <w:proofErr w:type="spellStart"/>
      <w:r w:rsidRPr="004A5426">
        <w:rPr>
          <w:rFonts w:ascii="Calibri" w:hAnsi="Calibri" w:cs="Calibri"/>
        </w:rPr>
        <w:t>pięcio</w:t>
      </w:r>
      <w:proofErr w:type="spellEnd"/>
      <w:r w:rsidRPr="004A5426">
        <w:rPr>
          <w:rFonts w:ascii="Calibri" w:hAnsi="Calibri" w:cs="Calibri"/>
        </w:rPr>
        <w:t xml:space="preserve">/5letni  </w:t>
      </w:r>
      <w:r w:rsidRPr="004A5426">
        <w:rPr>
          <w:rFonts w:ascii="Calibri" w:hAnsi="Calibri" w:cs="Calibri"/>
        </w:rPr>
        <w:tab/>
        <w:t>do 30.11.</w:t>
      </w:r>
      <w:r w:rsidR="00296E55" w:rsidRPr="004A5426">
        <w:rPr>
          <w:rFonts w:ascii="Calibri" w:hAnsi="Calibri" w:cs="Calibri"/>
        </w:rPr>
        <w:t>2026</w:t>
      </w:r>
      <w:r w:rsidR="00DF0283">
        <w:rPr>
          <w:rFonts w:ascii="Calibri" w:hAnsi="Calibri" w:cs="Calibri"/>
        </w:rPr>
        <w:t xml:space="preserve"> </w:t>
      </w:r>
      <w:r w:rsidRPr="004A5426">
        <w:rPr>
          <w:rFonts w:ascii="Calibri" w:hAnsi="Calibri" w:cs="Calibri"/>
        </w:rPr>
        <w:t>r</w:t>
      </w:r>
      <w:r w:rsidR="00DF0283">
        <w:rPr>
          <w:rFonts w:ascii="Calibri" w:hAnsi="Calibri" w:cs="Calibri"/>
        </w:rPr>
        <w:t>.</w:t>
      </w:r>
      <w:r w:rsidRPr="004A5426">
        <w:rPr>
          <w:rFonts w:ascii="Calibri" w:hAnsi="Calibri" w:cs="Calibri"/>
        </w:rPr>
        <w:t xml:space="preserve"> wraz z przeglądem półrocznym </w:t>
      </w:r>
    </w:p>
    <w:p w14:paraId="41B2808C" w14:textId="37A98CC6" w:rsidR="00D21380" w:rsidRPr="00A6283B" w:rsidRDefault="00D21380" w:rsidP="00DF0283">
      <w:pPr>
        <w:pStyle w:val="Nagwek2"/>
        <w:numPr>
          <w:ilvl w:val="0"/>
          <w:numId w:val="42"/>
        </w:numPr>
        <w:ind w:left="851"/>
      </w:pPr>
      <w:r w:rsidRPr="00A6283B">
        <w:t xml:space="preserve">Protokoły z przeprowadzonych kontroli Wykonawca dostarcza Zamawiającemu w 2 </w:t>
      </w:r>
      <w:r w:rsidR="008B4A87">
        <w:t>e</w:t>
      </w:r>
      <w:r w:rsidRPr="00A6283B">
        <w:t>gzemplarzach w wersji papierowej oraz w 1 egzemplarzu w wersji elektronicznej.</w:t>
      </w:r>
    </w:p>
    <w:p w14:paraId="7E66E7AA" w14:textId="3D808A8A" w:rsidR="00D21380" w:rsidRPr="004A5426" w:rsidRDefault="00D21380" w:rsidP="00E04962">
      <w:pPr>
        <w:pStyle w:val="Nagwek2"/>
        <w:ind w:left="851"/>
      </w:pPr>
      <w:r w:rsidRPr="00A6283B">
        <w:t xml:space="preserve">Kontrole muszą wykonać osoby spełniające warunki </w:t>
      </w:r>
      <w:r w:rsidR="00DF0283" w:rsidRPr="00DF0283">
        <w:t>ustawy z dnia 7 lipca 1994 r. – Prawo budowlane.</w:t>
      </w:r>
    </w:p>
    <w:p w14:paraId="0D46BDFB" w14:textId="77777777" w:rsidR="00D21380" w:rsidRPr="00A6283B" w:rsidRDefault="00D21380" w:rsidP="00A6283B">
      <w:pPr>
        <w:spacing w:line="360" w:lineRule="auto"/>
        <w:ind w:right="827"/>
        <w:rPr>
          <w:rFonts w:ascii="Calibri" w:hAnsi="Calibri" w:cs="Calibri"/>
          <w:b/>
          <w:bCs/>
          <w:sz w:val="24"/>
          <w:szCs w:val="24"/>
        </w:rPr>
      </w:pPr>
    </w:p>
    <w:p w14:paraId="6DF2FBE8" w14:textId="72D1912C" w:rsidR="00D21380" w:rsidRPr="00A6283B" w:rsidRDefault="00D21380" w:rsidP="00B14E83">
      <w:pPr>
        <w:pStyle w:val="Nagwek1"/>
      </w:pPr>
      <w:r w:rsidRPr="00A6283B">
        <w:t>ROZDZIAŁ V  CZAS I MIEJSCE REALIZACJI:</w:t>
      </w:r>
    </w:p>
    <w:p w14:paraId="1DB6D630" w14:textId="77777777" w:rsidR="00D21380" w:rsidRPr="00A6283B" w:rsidRDefault="00D21380" w:rsidP="00A6283B">
      <w:pPr>
        <w:shd w:val="clear" w:color="auto" w:fill="FEFEFE"/>
        <w:spacing w:after="150" w:line="360" w:lineRule="auto"/>
        <w:rPr>
          <w:rFonts w:ascii="Calibri" w:eastAsia="Times New Roman" w:hAnsi="Calibri" w:cs="Calibri"/>
          <w:color w:val="666666"/>
          <w:sz w:val="24"/>
          <w:szCs w:val="24"/>
          <w:lang w:eastAsia="pl-PL"/>
        </w:rPr>
      </w:pPr>
      <w:r w:rsidRPr="00A6283B">
        <w:rPr>
          <w:rFonts w:ascii="Calibri" w:eastAsia="Times New Roman" w:hAnsi="Calibri" w:cs="Calibri"/>
          <w:color w:val="666666"/>
          <w:sz w:val="24"/>
          <w:szCs w:val="24"/>
          <w:lang w:eastAsia="pl-PL"/>
        </w:rPr>
        <w:t> </w:t>
      </w:r>
    </w:p>
    <w:p w14:paraId="0A43C04A" w14:textId="3617D79E" w:rsidR="00D21380" w:rsidRDefault="00D21380" w:rsidP="004A5426">
      <w:pPr>
        <w:pStyle w:val="Akapitzlist"/>
        <w:numPr>
          <w:ilvl w:val="0"/>
          <w:numId w:val="23"/>
        </w:numPr>
        <w:shd w:val="clear" w:color="auto" w:fill="FEFEFE"/>
        <w:spacing w:after="150" w:line="360" w:lineRule="auto"/>
        <w:rPr>
          <w:rFonts w:ascii="Calibri" w:hAnsi="Calibri" w:cs="Calibri"/>
          <w:color w:val="666666"/>
        </w:rPr>
      </w:pPr>
      <w:r w:rsidRPr="004A5426">
        <w:rPr>
          <w:rFonts w:ascii="Calibri" w:hAnsi="Calibri" w:cs="Calibri"/>
          <w:color w:val="666666"/>
        </w:rPr>
        <w:t>Termin realizacji Zamówienia: zgodnie z harmonogramem zawartym w umowie </w:t>
      </w:r>
    </w:p>
    <w:p w14:paraId="4E9E5DBD" w14:textId="77777777" w:rsidR="00D21380" w:rsidRPr="004A5426" w:rsidRDefault="00D21380" w:rsidP="00CC5BD4">
      <w:pPr>
        <w:pStyle w:val="Akapitzlist"/>
        <w:numPr>
          <w:ilvl w:val="0"/>
          <w:numId w:val="43"/>
        </w:numPr>
        <w:shd w:val="clear" w:color="auto" w:fill="FEFEFE"/>
        <w:spacing w:after="0" w:line="360" w:lineRule="auto"/>
        <w:ind w:left="1134"/>
        <w:jc w:val="both"/>
        <w:rPr>
          <w:rFonts w:ascii="Calibri" w:hAnsi="Calibri" w:cs="Calibri"/>
          <w:color w:val="666666"/>
        </w:rPr>
      </w:pPr>
      <w:r w:rsidRPr="004A5426">
        <w:rPr>
          <w:rFonts w:ascii="Calibri" w:hAnsi="Calibri" w:cs="Calibri"/>
          <w:color w:val="666666"/>
        </w:rPr>
        <w:t>-  przeglądy techniczne budowlane dla bud. Gorce:</w:t>
      </w:r>
    </w:p>
    <w:p w14:paraId="20A23E63" w14:textId="775E7443" w:rsidR="00D21380" w:rsidRPr="004A5426" w:rsidRDefault="00D21380" w:rsidP="00CC5BD4">
      <w:pPr>
        <w:pStyle w:val="Akapitzlist"/>
        <w:numPr>
          <w:ilvl w:val="1"/>
          <w:numId w:val="43"/>
        </w:numPr>
        <w:shd w:val="clear" w:color="auto" w:fill="FEFEFE"/>
        <w:spacing w:after="0" w:line="360" w:lineRule="auto"/>
        <w:ind w:left="1701"/>
        <w:jc w:val="both"/>
        <w:rPr>
          <w:rFonts w:ascii="Calibri" w:hAnsi="Calibri" w:cs="Calibri"/>
          <w:color w:val="666666"/>
        </w:rPr>
      </w:pPr>
      <w:r w:rsidRPr="004A5426">
        <w:rPr>
          <w:rFonts w:ascii="Calibri" w:hAnsi="Calibri" w:cs="Calibri"/>
          <w:color w:val="666666"/>
        </w:rPr>
        <w:t>- przegląd półroczny              do 31.05.</w:t>
      </w:r>
      <w:r w:rsidR="00296E55" w:rsidRPr="004A5426">
        <w:rPr>
          <w:rFonts w:ascii="Calibri" w:hAnsi="Calibri" w:cs="Calibri"/>
          <w:color w:val="666666"/>
        </w:rPr>
        <w:t>2026</w:t>
      </w:r>
      <w:r w:rsidRPr="004A5426">
        <w:rPr>
          <w:rFonts w:ascii="Calibri" w:hAnsi="Calibri" w:cs="Calibri"/>
          <w:color w:val="666666"/>
        </w:rPr>
        <w:t>r</w:t>
      </w:r>
    </w:p>
    <w:p w14:paraId="0B4012F7" w14:textId="5B73A2BA" w:rsidR="00D21380" w:rsidRPr="004A5426" w:rsidRDefault="00D21380" w:rsidP="00CC5BD4">
      <w:pPr>
        <w:pStyle w:val="Akapitzlist"/>
        <w:numPr>
          <w:ilvl w:val="1"/>
          <w:numId w:val="43"/>
        </w:numPr>
        <w:shd w:val="clear" w:color="auto" w:fill="FEFEFE"/>
        <w:spacing w:after="0" w:line="360" w:lineRule="auto"/>
        <w:ind w:left="1701"/>
        <w:jc w:val="both"/>
        <w:rPr>
          <w:rFonts w:ascii="Calibri" w:hAnsi="Calibri" w:cs="Calibri"/>
          <w:color w:val="666666"/>
        </w:rPr>
      </w:pPr>
      <w:r w:rsidRPr="004A5426">
        <w:rPr>
          <w:rFonts w:ascii="Calibri" w:hAnsi="Calibri" w:cs="Calibri"/>
          <w:color w:val="666666"/>
        </w:rPr>
        <w:t xml:space="preserve">- przegląd </w:t>
      </w:r>
      <w:proofErr w:type="spellStart"/>
      <w:r w:rsidRPr="004A5426">
        <w:rPr>
          <w:rFonts w:ascii="Calibri" w:hAnsi="Calibri" w:cs="Calibri"/>
          <w:color w:val="666666"/>
        </w:rPr>
        <w:t>pięcio</w:t>
      </w:r>
      <w:proofErr w:type="spellEnd"/>
      <w:r w:rsidRPr="004A5426">
        <w:rPr>
          <w:rFonts w:ascii="Calibri" w:hAnsi="Calibri" w:cs="Calibri"/>
          <w:color w:val="666666"/>
        </w:rPr>
        <w:t>/5letni          do 30.11.</w:t>
      </w:r>
      <w:r w:rsidR="00296E55" w:rsidRPr="004A5426">
        <w:rPr>
          <w:rFonts w:ascii="Calibri" w:hAnsi="Calibri" w:cs="Calibri"/>
          <w:color w:val="666666"/>
        </w:rPr>
        <w:t>2026</w:t>
      </w:r>
      <w:r w:rsidRPr="004A5426">
        <w:rPr>
          <w:rFonts w:ascii="Calibri" w:hAnsi="Calibri" w:cs="Calibri"/>
          <w:color w:val="666666"/>
        </w:rPr>
        <w:t>r wraz z przeglądem półrocznym</w:t>
      </w:r>
    </w:p>
    <w:p w14:paraId="3BA38A56" w14:textId="527AADEC" w:rsidR="00D21380" w:rsidRPr="004A5426" w:rsidRDefault="00D21380" w:rsidP="00CC5BD4">
      <w:pPr>
        <w:pStyle w:val="Akapitzlist"/>
        <w:numPr>
          <w:ilvl w:val="0"/>
          <w:numId w:val="43"/>
        </w:numPr>
        <w:shd w:val="clear" w:color="auto" w:fill="FEFEFE"/>
        <w:spacing w:after="0" w:line="360" w:lineRule="auto"/>
        <w:ind w:left="1134"/>
        <w:jc w:val="both"/>
        <w:rPr>
          <w:rFonts w:ascii="Calibri" w:hAnsi="Calibri" w:cs="Calibri"/>
          <w:color w:val="666666"/>
        </w:rPr>
      </w:pPr>
      <w:r w:rsidRPr="004A5426">
        <w:rPr>
          <w:rFonts w:ascii="Calibri" w:hAnsi="Calibri" w:cs="Calibri"/>
          <w:color w:val="666666"/>
        </w:rPr>
        <w:t>- przeglądy techniczne budow</w:t>
      </w:r>
      <w:r w:rsidR="008B4A87">
        <w:rPr>
          <w:rFonts w:ascii="Calibri" w:hAnsi="Calibri" w:cs="Calibri"/>
          <w:color w:val="666666"/>
        </w:rPr>
        <w:t>lan</w:t>
      </w:r>
      <w:r w:rsidRPr="004A5426">
        <w:rPr>
          <w:rFonts w:ascii="Calibri" w:hAnsi="Calibri" w:cs="Calibri"/>
          <w:color w:val="666666"/>
        </w:rPr>
        <w:t>e dla bud. Tatry wraz z garażem/parkingiem podziemnym  (o pow. użytkowej 1 050,50 m²) :</w:t>
      </w:r>
    </w:p>
    <w:p w14:paraId="4D986517" w14:textId="45BD7E35" w:rsidR="00D21380" w:rsidRPr="004A5426" w:rsidRDefault="00D21380" w:rsidP="00CC5BD4">
      <w:pPr>
        <w:pStyle w:val="Akapitzlist"/>
        <w:numPr>
          <w:ilvl w:val="1"/>
          <w:numId w:val="43"/>
        </w:numPr>
        <w:shd w:val="clear" w:color="auto" w:fill="FEFEFE"/>
        <w:spacing w:after="0" w:line="360" w:lineRule="auto"/>
        <w:ind w:left="1701"/>
        <w:jc w:val="both"/>
        <w:rPr>
          <w:rFonts w:ascii="Calibri" w:hAnsi="Calibri" w:cs="Calibri"/>
          <w:color w:val="666666"/>
        </w:rPr>
      </w:pPr>
      <w:r w:rsidRPr="004A5426">
        <w:rPr>
          <w:rFonts w:ascii="Calibri" w:hAnsi="Calibri" w:cs="Calibri"/>
          <w:color w:val="666666"/>
        </w:rPr>
        <w:t>- przegląd półroczny              do 31.05.</w:t>
      </w:r>
      <w:r w:rsidR="00296E55" w:rsidRPr="004A5426">
        <w:rPr>
          <w:rFonts w:ascii="Calibri" w:hAnsi="Calibri" w:cs="Calibri"/>
          <w:color w:val="666666"/>
        </w:rPr>
        <w:t>2026</w:t>
      </w:r>
      <w:r w:rsidRPr="004A5426">
        <w:rPr>
          <w:rFonts w:ascii="Calibri" w:hAnsi="Calibri" w:cs="Calibri"/>
          <w:color w:val="666666"/>
        </w:rPr>
        <w:t>r</w:t>
      </w:r>
    </w:p>
    <w:p w14:paraId="6A6B0B6E" w14:textId="0F523F29" w:rsidR="00D21380" w:rsidRPr="004A5426" w:rsidRDefault="00D21380" w:rsidP="00CC5BD4">
      <w:pPr>
        <w:pStyle w:val="Akapitzlist"/>
        <w:numPr>
          <w:ilvl w:val="1"/>
          <w:numId w:val="43"/>
        </w:numPr>
        <w:shd w:val="clear" w:color="auto" w:fill="FEFEFE"/>
        <w:spacing w:after="0" w:line="360" w:lineRule="auto"/>
        <w:ind w:left="1701"/>
        <w:jc w:val="both"/>
        <w:rPr>
          <w:rFonts w:ascii="Calibri" w:hAnsi="Calibri" w:cs="Calibri"/>
          <w:color w:val="666666"/>
        </w:rPr>
      </w:pPr>
      <w:r w:rsidRPr="004A5426">
        <w:rPr>
          <w:rFonts w:ascii="Calibri" w:hAnsi="Calibri" w:cs="Calibri"/>
          <w:color w:val="666666"/>
        </w:rPr>
        <w:t xml:space="preserve">- przegląd </w:t>
      </w:r>
      <w:proofErr w:type="spellStart"/>
      <w:r w:rsidRPr="004A5426">
        <w:rPr>
          <w:rFonts w:ascii="Calibri" w:hAnsi="Calibri" w:cs="Calibri"/>
          <w:color w:val="666666"/>
        </w:rPr>
        <w:t>pięcio</w:t>
      </w:r>
      <w:proofErr w:type="spellEnd"/>
      <w:r w:rsidRPr="004A5426">
        <w:rPr>
          <w:rFonts w:ascii="Calibri" w:hAnsi="Calibri" w:cs="Calibri"/>
          <w:color w:val="666666"/>
        </w:rPr>
        <w:t>/5letni          do 30.11.</w:t>
      </w:r>
      <w:r w:rsidR="00296E55" w:rsidRPr="004A5426">
        <w:rPr>
          <w:rFonts w:ascii="Calibri" w:hAnsi="Calibri" w:cs="Calibri"/>
          <w:color w:val="666666"/>
        </w:rPr>
        <w:t>2026</w:t>
      </w:r>
      <w:r w:rsidRPr="004A5426">
        <w:rPr>
          <w:rFonts w:ascii="Calibri" w:hAnsi="Calibri" w:cs="Calibri"/>
          <w:color w:val="666666"/>
        </w:rPr>
        <w:t>r wraz z przeglądem półrocznym</w:t>
      </w:r>
    </w:p>
    <w:p w14:paraId="1B53DA5C" w14:textId="1855BDEF" w:rsidR="00D21380" w:rsidRPr="00A6283B" w:rsidRDefault="00D21380" w:rsidP="00CC5BD4">
      <w:pPr>
        <w:shd w:val="clear" w:color="auto" w:fill="FEFEFE"/>
        <w:spacing w:after="0" w:line="360" w:lineRule="auto"/>
        <w:ind w:left="709" w:hanging="425"/>
        <w:jc w:val="both"/>
        <w:rPr>
          <w:rFonts w:ascii="Calibri" w:eastAsia="Times New Roman" w:hAnsi="Calibri" w:cs="Calibri"/>
          <w:color w:val="666666"/>
          <w:sz w:val="24"/>
          <w:szCs w:val="24"/>
          <w:lang w:eastAsia="pl-PL"/>
        </w:rPr>
      </w:pPr>
      <w:r w:rsidRPr="00A6283B">
        <w:rPr>
          <w:rFonts w:ascii="Calibri" w:eastAsia="Times New Roman" w:hAnsi="Calibri" w:cs="Calibri"/>
          <w:color w:val="666666"/>
          <w:sz w:val="24"/>
          <w:szCs w:val="24"/>
          <w:lang w:eastAsia="pl-PL"/>
        </w:rPr>
        <w:t> 2.</w:t>
      </w:r>
      <w:r w:rsidR="00296E55">
        <w:rPr>
          <w:rFonts w:ascii="Calibri" w:eastAsia="Times New Roman" w:hAnsi="Calibri" w:cs="Calibri"/>
          <w:color w:val="666666"/>
          <w:sz w:val="24"/>
          <w:szCs w:val="24"/>
          <w:lang w:eastAsia="pl-PL"/>
        </w:rPr>
        <w:tab/>
      </w:r>
      <w:r w:rsidRPr="00A6283B">
        <w:rPr>
          <w:rFonts w:ascii="Calibri" w:eastAsia="Times New Roman" w:hAnsi="Calibri" w:cs="Calibri"/>
          <w:color w:val="666666"/>
          <w:sz w:val="24"/>
          <w:szCs w:val="24"/>
          <w:lang w:eastAsia="pl-PL"/>
        </w:rPr>
        <w:t xml:space="preserve">Miejsca </w:t>
      </w:r>
      <w:r w:rsidR="004A5426">
        <w:rPr>
          <w:rFonts w:ascii="Calibri" w:eastAsia="Times New Roman" w:hAnsi="Calibri" w:cs="Calibri"/>
          <w:color w:val="666666"/>
          <w:sz w:val="24"/>
          <w:szCs w:val="24"/>
          <w:lang w:eastAsia="pl-PL"/>
        </w:rPr>
        <w:t>realizacji usługi</w:t>
      </w:r>
      <w:r w:rsidRPr="00A6283B">
        <w:rPr>
          <w:rFonts w:ascii="Calibri" w:eastAsia="Times New Roman" w:hAnsi="Calibri" w:cs="Calibri"/>
          <w:color w:val="666666"/>
          <w:sz w:val="24"/>
          <w:szCs w:val="24"/>
          <w:lang w:eastAsia="pl-PL"/>
        </w:rPr>
        <w:t>:</w:t>
      </w:r>
    </w:p>
    <w:p w14:paraId="682BFAA0" w14:textId="5FBB4882" w:rsidR="00D21380" w:rsidRPr="00A6283B" w:rsidRDefault="00D21380" w:rsidP="00CC5BD4">
      <w:pPr>
        <w:shd w:val="clear" w:color="auto" w:fill="FEFEFE"/>
        <w:spacing w:after="0" w:line="360" w:lineRule="auto"/>
        <w:ind w:left="709" w:hanging="425"/>
        <w:rPr>
          <w:rFonts w:ascii="Calibri" w:eastAsia="Times New Roman" w:hAnsi="Calibri" w:cs="Calibri"/>
          <w:color w:val="666666"/>
          <w:sz w:val="24"/>
          <w:szCs w:val="24"/>
          <w:lang w:eastAsia="pl-PL"/>
        </w:rPr>
      </w:pPr>
      <w:r w:rsidRPr="00A6283B">
        <w:rPr>
          <w:rFonts w:ascii="Calibri" w:eastAsia="Times New Roman" w:hAnsi="Calibri" w:cs="Calibri"/>
          <w:color w:val="666666"/>
          <w:sz w:val="24"/>
          <w:szCs w:val="24"/>
          <w:lang w:eastAsia="pl-PL"/>
        </w:rPr>
        <w:t> </w:t>
      </w:r>
      <w:r w:rsidR="00296E55">
        <w:rPr>
          <w:rFonts w:ascii="Calibri" w:eastAsia="Times New Roman" w:hAnsi="Calibri" w:cs="Calibri"/>
          <w:color w:val="666666"/>
          <w:sz w:val="24"/>
          <w:szCs w:val="24"/>
          <w:lang w:eastAsia="pl-PL"/>
        </w:rPr>
        <w:tab/>
      </w:r>
      <w:r w:rsidRPr="00A6283B">
        <w:rPr>
          <w:rFonts w:ascii="Calibri" w:eastAsia="Times New Roman" w:hAnsi="Calibri" w:cs="Calibri"/>
          <w:color w:val="666666"/>
          <w:sz w:val="24"/>
          <w:szCs w:val="24"/>
          <w:lang w:eastAsia="pl-PL"/>
        </w:rPr>
        <w:t>Akademia Nauk Stosowanych w Nowym Targu, ul. Kokoszków 71, 34-400 Nowy Targ;</w:t>
      </w:r>
    </w:p>
    <w:p w14:paraId="3A61DF59" w14:textId="44B388CC" w:rsidR="00D21380" w:rsidRPr="00A6283B" w:rsidRDefault="00D21380" w:rsidP="00CC5BD4">
      <w:pPr>
        <w:shd w:val="clear" w:color="auto" w:fill="FEFEFE"/>
        <w:spacing w:after="0" w:line="360" w:lineRule="auto"/>
        <w:ind w:left="709" w:hanging="425"/>
        <w:rPr>
          <w:rFonts w:ascii="Calibri" w:eastAsia="Times New Roman" w:hAnsi="Calibri" w:cs="Calibri"/>
          <w:color w:val="666666"/>
          <w:sz w:val="24"/>
          <w:szCs w:val="24"/>
          <w:lang w:eastAsia="pl-PL"/>
        </w:rPr>
      </w:pPr>
      <w:r w:rsidRPr="00A6283B">
        <w:rPr>
          <w:rFonts w:ascii="Calibri" w:eastAsia="Times New Roman" w:hAnsi="Calibri" w:cs="Calibri"/>
          <w:color w:val="666666"/>
          <w:sz w:val="24"/>
          <w:szCs w:val="24"/>
          <w:lang w:eastAsia="pl-PL"/>
        </w:rPr>
        <w:t> 3.</w:t>
      </w:r>
      <w:r w:rsidR="00296E55">
        <w:rPr>
          <w:rFonts w:ascii="Calibri" w:eastAsia="Times New Roman" w:hAnsi="Calibri" w:cs="Calibri"/>
          <w:color w:val="666666"/>
          <w:sz w:val="24"/>
          <w:szCs w:val="24"/>
          <w:lang w:eastAsia="pl-PL"/>
        </w:rPr>
        <w:tab/>
      </w:r>
      <w:r w:rsidRPr="00A6283B">
        <w:rPr>
          <w:rFonts w:ascii="Calibri" w:eastAsia="Times New Roman" w:hAnsi="Calibri" w:cs="Calibri"/>
          <w:color w:val="666666"/>
          <w:sz w:val="24"/>
          <w:szCs w:val="24"/>
          <w:lang w:eastAsia="pl-PL"/>
        </w:rPr>
        <w:t>Dokładny harmonogram realizacji przedmiotu zamówienia zostanie ustalony z Zamawiającym w podpisanej umowie.</w:t>
      </w:r>
    </w:p>
    <w:p w14:paraId="57C221C9" w14:textId="77777777" w:rsidR="00E57FE8" w:rsidRPr="00A6283B" w:rsidRDefault="00E57FE8" w:rsidP="00A6283B">
      <w:pPr>
        <w:spacing w:after="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4D970EA9" w14:textId="1BA1C6B9" w:rsidR="00E57FE8" w:rsidRPr="00A6283B" w:rsidRDefault="00E57FE8" w:rsidP="00B14E83">
      <w:pPr>
        <w:pStyle w:val="Nagwek1"/>
      </w:pPr>
      <w:r w:rsidRPr="00A6283B">
        <w:lastRenderedPageBreak/>
        <w:t>ROZDZIAŁ V</w:t>
      </w:r>
      <w:r w:rsidR="00C3113D">
        <w:t>I</w:t>
      </w:r>
      <w:r w:rsidRPr="00A6283B">
        <w:t xml:space="preserve"> – WARUNKI UDZIAŁU W POSTĘPOWANIU</w:t>
      </w:r>
      <w:r w:rsidR="00B14E83">
        <w:t>:</w:t>
      </w:r>
    </w:p>
    <w:p w14:paraId="050DEC6C" w14:textId="5B854535" w:rsidR="00E57FE8" w:rsidRPr="00A6283B" w:rsidRDefault="00E57FE8" w:rsidP="00A6283B">
      <w:pPr>
        <w:shd w:val="clear" w:color="auto" w:fill="FFFFFF"/>
        <w:spacing w:after="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A6283B">
        <w:rPr>
          <w:rFonts w:ascii="Calibri" w:eastAsia="Times New Roman" w:hAnsi="Calibri" w:cs="Calibri"/>
          <w:sz w:val="24"/>
          <w:szCs w:val="24"/>
          <w:lang w:eastAsia="pl-PL"/>
        </w:rPr>
        <w:t>W przedmiotowym postępowaniu może złożyć ofertę Wykonawca, który spełnia łącznie poniższe warunki, mianowicie:</w:t>
      </w:r>
    </w:p>
    <w:p w14:paraId="02339C04" w14:textId="77777777" w:rsidR="00E57FE8" w:rsidRPr="00A6283B" w:rsidRDefault="00E57FE8" w:rsidP="00A6283B">
      <w:pPr>
        <w:pStyle w:val="Akapitzlist"/>
        <w:numPr>
          <w:ilvl w:val="0"/>
          <w:numId w:val="3"/>
        </w:numPr>
        <w:shd w:val="clear" w:color="auto" w:fill="FFFFFF"/>
        <w:spacing w:after="150" w:line="360" w:lineRule="auto"/>
        <w:jc w:val="both"/>
        <w:rPr>
          <w:rFonts w:ascii="Calibri" w:hAnsi="Calibri" w:cs="Calibri"/>
        </w:rPr>
      </w:pPr>
      <w:r w:rsidRPr="00A6283B">
        <w:rPr>
          <w:rFonts w:ascii="Calibri" w:hAnsi="Calibri" w:cs="Calibri"/>
        </w:rPr>
        <w:t>nie istnieją podstawy do ogłoszenia jego upadłości, likwidacji, ani nie prowadzono    postępowania restrukturyzacyjnego;</w:t>
      </w:r>
    </w:p>
    <w:p w14:paraId="10F50273" w14:textId="77777777" w:rsidR="00E57FE8" w:rsidRPr="00A6283B" w:rsidRDefault="00E57FE8" w:rsidP="00A6283B">
      <w:pPr>
        <w:pStyle w:val="Akapitzlist"/>
        <w:numPr>
          <w:ilvl w:val="0"/>
          <w:numId w:val="3"/>
        </w:numPr>
        <w:shd w:val="clear" w:color="auto" w:fill="FFFFFF"/>
        <w:spacing w:after="150" w:line="360" w:lineRule="auto"/>
        <w:jc w:val="both"/>
        <w:rPr>
          <w:rFonts w:ascii="Calibri" w:hAnsi="Calibri" w:cs="Calibri"/>
        </w:rPr>
      </w:pPr>
      <w:r w:rsidRPr="00A6283B">
        <w:rPr>
          <w:rFonts w:ascii="Calibri" w:hAnsi="Calibri" w:cs="Calibri"/>
        </w:rPr>
        <w:t>nie zalega z zapłatą należności wobec ZUS i US;</w:t>
      </w:r>
    </w:p>
    <w:p w14:paraId="75F890B4" w14:textId="20B4C527" w:rsidR="00E57FE8" w:rsidRPr="00E04962" w:rsidRDefault="00E04962" w:rsidP="00E04962">
      <w:pPr>
        <w:pStyle w:val="Akapitzlist"/>
        <w:numPr>
          <w:ilvl w:val="0"/>
          <w:numId w:val="3"/>
        </w:numPr>
        <w:shd w:val="clear" w:color="auto" w:fill="FFFFFF"/>
        <w:spacing w:after="150" w:line="360" w:lineRule="auto"/>
        <w:jc w:val="both"/>
        <w:rPr>
          <w:rFonts w:ascii="Calibri" w:hAnsi="Calibri" w:cs="Calibri"/>
        </w:rPr>
      </w:pPr>
      <w:r w:rsidRPr="00E04962">
        <w:rPr>
          <w:rFonts w:ascii="Calibri" w:hAnsi="Calibri" w:cs="Calibri"/>
        </w:rPr>
        <w:t>wobec wykonawcy nie toczą się postępowania egzekucyjne ani postępowania sądowe o zapłatę nieuregulowanych wierzytelności oraz wykonawca nie podlega wykluczeniu na podstawie art. 7 ust. 1 ustawy o szczególnych rozwiązaniach</w:t>
      </w:r>
      <w:r w:rsidR="00E57FE8" w:rsidRPr="00A6283B">
        <w:rPr>
          <w:rFonts w:ascii="Calibri" w:hAnsi="Calibri" w:cs="Calibri"/>
        </w:rPr>
        <w:t xml:space="preserve"> w zakresie przeciwdziałania wspieraniu agresji na Ukrainę oraz służących ochronie bezpieczeństwa</w:t>
      </w:r>
      <w:r w:rsidR="00E57FE8" w:rsidRPr="00E04962">
        <w:rPr>
          <w:rFonts w:ascii="Calibri" w:hAnsi="Calibri" w:cs="Calibri"/>
          <w:color w:val="000000"/>
        </w:rPr>
        <w:t>.</w:t>
      </w:r>
    </w:p>
    <w:p w14:paraId="7B431083" w14:textId="77777777" w:rsidR="00E57FE8" w:rsidRPr="00A6283B" w:rsidRDefault="00E57FE8" w:rsidP="00A6283B">
      <w:pPr>
        <w:spacing w:after="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A6283B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Warunkiem złożenia oferty jest zapoznanie się z treścią ww. Regulaminu i jego akceptacja. Akceptując Regulamin Wykonawca wyraża zgodę na jego wszystkie postanowienia i zobowiązuje się do ich przestrzegania.</w:t>
      </w:r>
    </w:p>
    <w:p w14:paraId="08606AB3" w14:textId="0956B09B" w:rsidR="00E57FE8" w:rsidRPr="00A6283B" w:rsidRDefault="00E57FE8" w:rsidP="00A6283B">
      <w:pPr>
        <w:spacing w:after="0" w:line="360" w:lineRule="auto"/>
        <w:rPr>
          <w:rFonts w:ascii="Calibri" w:eastAsia="Times New Roman" w:hAnsi="Calibri" w:cs="Calibri"/>
          <w:b/>
          <w:sz w:val="24"/>
          <w:szCs w:val="24"/>
          <w:u w:val="single"/>
          <w:lang w:eastAsia="pl-PL"/>
        </w:rPr>
      </w:pPr>
      <w:r w:rsidRPr="00A6283B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br/>
      </w:r>
      <w:r w:rsidRPr="00A6283B">
        <w:rPr>
          <w:rFonts w:ascii="Calibri" w:eastAsia="Times New Roman" w:hAnsi="Calibri" w:cs="Calibri"/>
          <w:b/>
          <w:color w:val="000000"/>
          <w:sz w:val="24"/>
          <w:szCs w:val="24"/>
          <w:u w:val="single"/>
          <w:lang w:eastAsia="pl-PL"/>
        </w:rPr>
        <w:t>W przypadku braku zgody na powyższe warunki - nie należy składać oferty.</w:t>
      </w:r>
    </w:p>
    <w:p w14:paraId="75EA1A1C" w14:textId="77777777" w:rsidR="00E57FE8" w:rsidRPr="00A6283B" w:rsidRDefault="00E57FE8" w:rsidP="00A6283B">
      <w:pPr>
        <w:spacing w:after="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0FC7ADA5" w14:textId="7B1EB324" w:rsidR="00E57FE8" w:rsidRPr="00A6283B" w:rsidRDefault="00E57FE8" w:rsidP="00296E55">
      <w:pPr>
        <w:pStyle w:val="Nagwek1"/>
      </w:pPr>
      <w:r w:rsidRPr="00A6283B">
        <w:t>ROZDZIAŁ VI</w:t>
      </w:r>
      <w:r w:rsidR="00C3113D">
        <w:t>I</w:t>
      </w:r>
      <w:r w:rsidRPr="00A6283B">
        <w:t xml:space="preserve"> KRYTERIA I WARUNKI FORMALNE</w:t>
      </w:r>
      <w:r w:rsidR="00296E55">
        <w:t>:</w:t>
      </w:r>
    </w:p>
    <w:p w14:paraId="7A5D449E" w14:textId="77777777" w:rsidR="00E57FE8" w:rsidRPr="00A6283B" w:rsidRDefault="00E57FE8" w:rsidP="00A6283B">
      <w:pPr>
        <w:pStyle w:val="Akapitzlist"/>
        <w:numPr>
          <w:ilvl w:val="0"/>
          <w:numId w:val="5"/>
        </w:numPr>
        <w:spacing w:after="0" w:line="360" w:lineRule="auto"/>
        <w:rPr>
          <w:rFonts w:ascii="Calibri" w:hAnsi="Calibri" w:cs="Calibri"/>
        </w:rPr>
      </w:pPr>
      <w:r w:rsidRPr="00A6283B">
        <w:rPr>
          <w:rFonts w:ascii="Calibri" w:hAnsi="Calibri" w:cs="Calibri"/>
        </w:rPr>
        <w:t>Oświadczamy, iż oferujemy przedmiot zamówienia zgodny z wymaganiami </w:t>
      </w:r>
      <w:r w:rsidRPr="00A6283B">
        <w:rPr>
          <w:rFonts w:ascii="Calibri" w:hAnsi="Calibri" w:cs="Calibri"/>
          <w:i/>
          <w:iCs/>
        </w:rPr>
        <w:t>i warunkami opisanymi oraz określonymi przez Zamawiającego w ww. Zapytaniu ofertowym</w:t>
      </w:r>
    </w:p>
    <w:p w14:paraId="671E4BA5" w14:textId="77777777" w:rsidR="00E57FE8" w:rsidRPr="00A6283B" w:rsidRDefault="00E57FE8" w:rsidP="00A6283B">
      <w:pPr>
        <w:pStyle w:val="Akapitzlist"/>
        <w:numPr>
          <w:ilvl w:val="0"/>
          <w:numId w:val="5"/>
        </w:numPr>
        <w:spacing w:after="150" w:line="360" w:lineRule="auto"/>
        <w:rPr>
          <w:rFonts w:ascii="Calibri" w:hAnsi="Calibri" w:cs="Calibri"/>
        </w:rPr>
      </w:pPr>
      <w:r w:rsidRPr="00A6283B">
        <w:rPr>
          <w:rFonts w:ascii="Calibri" w:hAnsi="Calibri" w:cs="Calibri"/>
        </w:rPr>
        <w:t>W przypadku wybrania mojej oferty, zobowiązuję się do zawarcia umowy lub zlecenia na warunkach określonych w ww. Zapytaniu ofertowym wraz z załącznikami oraz w miejscu i terminie wskazanym przez Zamawiającego.</w:t>
      </w:r>
    </w:p>
    <w:p w14:paraId="1048E8AA" w14:textId="2F131E89" w:rsidR="00E57FE8" w:rsidRPr="00A6283B" w:rsidRDefault="00E57FE8" w:rsidP="00A6283B">
      <w:pPr>
        <w:pStyle w:val="Akapitzlist"/>
        <w:numPr>
          <w:ilvl w:val="0"/>
          <w:numId w:val="5"/>
        </w:numPr>
        <w:spacing w:after="0" w:line="360" w:lineRule="auto"/>
        <w:rPr>
          <w:rFonts w:ascii="Calibri" w:hAnsi="Calibri" w:cs="Calibri"/>
        </w:rPr>
      </w:pPr>
      <w:r w:rsidRPr="00A6283B">
        <w:rPr>
          <w:rFonts w:ascii="Calibri" w:hAnsi="Calibri" w:cs="Calibri"/>
        </w:rPr>
        <w:t>Oświadczam</w:t>
      </w:r>
      <w:r w:rsidR="00CC5BD4">
        <w:rPr>
          <w:rFonts w:ascii="Calibri" w:hAnsi="Calibri" w:cs="Calibri"/>
        </w:rPr>
        <w:t>y</w:t>
      </w:r>
      <w:r w:rsidRPr="00A6283B">
        <w:rPr>
          <w:rFonts w:ascii="Calibri" w:hAnsi="Calibri" w:cs="Calibri"/>
        </w:rPr>
        <w:t>, że akceptuj</w:t>
      </w:r>
      <w:r w:rsidR="00CC5BD4">
        <w:rPr>
          <w:rFonts w:ascii="Calibri" w:hAnsi="Calibri" w:cs="Calibri"/>
        </w:rPr>
        <w:t>emy</w:t>
      </w:r>
      <w:r w:rsidRPr="00A6283B">
        <w:rPr>
          <w:rFonts w:ascii="Calibri" w:hAnsi="Calibri" w:cs="Calibri"/>
        </w:rPr>
        <w:t xml:space="preserve"> warunki płatności oraz warunki rozliczeń określone przez Zamawiającego w ww. Zapytaniu ofertowym przedmiotowego postępowania.</w:t>
      </w:r>
    </w:p>
    <w:p w14:paraId="58126E90" w14:textId="0D8B2E23" w:rsidR="00E57FE8" w:rsidRPr="00A6283B" w:rsidRDefault="00E57FE8" w:rsidP="00A6283B">
      <w:pPr>
        <w:pStyle w:val="Akapitzlist"/>
        <w:numPr>
          <w:ilvl w:val="0"/>
          <w:numId w:val="5"/>
        </w:numPr>
        <w:spacing w:after="150" w:line="360" w:lineRule="auto"/>
        <w:rPr>
          <w:rFonts w:ascii="Calibri" w:hAnsi="Calibri" w:cs="Calibri"/>
        </w:rPr>
      </w:pPr>
      <w:r w:rsidRPr="00A6283B">
        <w:rPr>
          <w:rFonts w:ascii="Calibri" w:hAnsi="Calibri" w:cs="Calibri"/>
        </w:rPr>
        <w:t>Oświadczam</w:t>
      </w:r>
      <w:r w:rsidR="00CC5BD4">
        <w:rPr>
          <w:rFonts w:ascii="Calibri" w:hAnsi="Calibri" w:cs="Calibri"/>
        </w:rPr>
        <w:t>y</w:t>
      </w:r>
      <w:r w:rsidRPr="00A6283B">
        <w:rPr>
          <w:rFonts w:ascii="Calibri" w:hAnsi="Calibri" w:cs="Calibri"/>
        </w:rPr>
        <w:t>, iż zapozna</w:t>
      </w:r>
      <w:r w:rsidR="00CC5BD4">
        <w:rPr>
          <w:rFonts w:ascii="Calibri" w:hAnsi="Calibri" w:cs="Calibri"/>
        </w:rPr>
        <w:t>liśmy</w:t>
      </w:r>
      <w:r w:rsidRPr="00A6283B">
        <w:rPr>
          <w:rFonts w:ascii="Calibri" w:hAnsi="Calibri" w:cs="Calibri"/>
        </w:rPr>
        <w:t xml:space="preserve"> się z klauzulą informacyjną o przetwarzaniu danych osobowych przez Akademię Nauk Stosowanych  w Nowym Targu z ROZDZIAŁU VII</w:t>
      </w:r>
      <w:r w:rsidR="008B4A87">
        <w:rPr>
          <w:rFonts w:ascii="Calibri" w:hAnsi="Calibri" w:cs="Calibri"/>
        </w:rPr>
        <w:t>I</w:t>
      </w:r>
      <w:r w:rsidRPr="00A6283B">
        <w:rPr>
          <w:rFonts w:ascii="Calibri" w:hAnsi="Calibri" w:cs="Calibri"/>
        </w:rPr>
        <w:t>. ww. Zapytania ofertowego.</w:t>
      </w:r>
    </w:p>
    <w:p w14:paraId="56287BFA" w14:textId="02301466" w:rsidR="00E57FE8" w:rsidRPr="00A6283B" w:rsidRDefault="00E57FE8" w:rsidP="00A6283B">
      <w:pPr>
        <w:pStyle w:val="Akapitzlist"/>
        <w:numPr>
          <w:ilvl w:val="0"/>
          <w:numId w:val="5"/>
        </w:numPr>
        <w:spacing w:after="0" w:line="360" w:lineRule="auto"/>
        <w:rPr>
          <w:rFonts w:ascii="Calibri" w:hAnsi="Calibri" w:cs="Calibri"/>
        </w:rPr>
      </w:pPr>
      <w:r w:rsidRPr="00A6283B">
        <w:rPr>
          <w:rFonts w:ascii="Calibri" w:hAnsi="Calibri" w:cs="Calibri"/>
        </w:rPr>
        <w:lastRenderedPageBreak/>
        <w:t>Oświadczam</w:t>
      </w:r>
      <w:r w:rsidR="00CC5BD4">
        <w:rPr>
          <w:rFonts w:ascii="Calibri" w:hAnsi="Calibri" w:cs="Calibri"/>
        </w:rPr>
        <w:t>y</w:t>
      </w:r>
      <w:r w:rsidRPr="00A6283B">
        <w:rPr>
          <w:rFonts w:ascii="Calibri" w:hAnsi="Calibri" w:cs="Calibri"/>
        </w:rPr>
        <w:t xml:space="preserve">, że podane przez </w:t>
      </w:r>
      <w:r w:rsidR="00CC5BD4">
        <w:rPr>
          <w:rFonts w:ascii="Calibri" w:hAnsi="Calibri" w:cs="Calibri"/>
        </w:rPr>
        <w:t>nas</w:t>
      </w:r>
      <w:r w:rsidRPr="00A6283B">
        <w:rPr>
          <w:rFonts w:ascii="Calibri" w:hAnsi="Calibri" w:cs="Calibri"/>
        </w:rPr>
        <w:t xml:space="preserve"> dane są prawdziwe i aktualne.</w:t>
      </w:r>
    </w:p>
    <w:p w14:paraId="6A2914B6" w14:textId="01757C36" w:rsidR="00E57FE8" w:rsidRPr="00A6283B" w:rsidRDefault="00E57FE8" w:rsidP="00296E55">
      <w:pPr>
        <w:pStyle w:val="Nagwek1"/>
      </w:pPr>
      <w:r w:rsidRPr="00A6283B">
        <w:t>ROZDZIAŁ  VII</w:t>
      </w:r>
      <w:r w:rsidR="00C3113D">
        <w:t>I</w:t>
      </w:r>
      <w:r w:rsidRPr="00A6283B">
        <w:t xml:space="preserve"> PRZETWARZANIE DANYCH OSOBOWYCH – RODO</w:t>
      </w:r>
    </w:p>
    <w:p w14:paraId="450C83BA" w14:textId="77777777" w:rsidR="00E57FE8" w:rsidRPr="00A6283B" w:rsidRDefault="00E57FE8" w:rsidP="00A6283B">
      <w:pPr>
        <w:spacing w:after="15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A6283B">
        <w:rPr>
          <w:rFonts w:ascii="Calibri" w:eastAsia="Times New Roman" w:hAnsi="Calibri" w:cs="Calibri"/>
          <w:b/>
          <w:bCs/>
          <w:i/>
          <w:iCs/>
          <w:sz w:val="24"/>
          <w:szCs w:val="24"/>
          <w:lang w:eastAsia="pl-PL"/>
        </w:rPr>
        <w:t>KLAUZULA INFORMACYJNA O PRZETWARZANIU DANYCH OSOBOWYCH</w:t>
      </w:r>
    </w:p>
    <w:p w14:paraId="0C2648D8" w14:textId="77777777" w:rsidR="00E57FE8" w:rsidRPr="00A6283B" w:rsidRDefault="00E57FE8" w:rsidP="00A6283B">
      <w:pPr>
        <w:spacing w:after="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A6283B">
        <w:rPr>
          <w:rFonts w:ascii="Calibri" w:eastAsia="Times New Roman" w:hAnsi="Calibri" w:cs="Calibri"/>
          <w:sz w:val="24"/>
          <w:szCs w:val="24"/>
          <w:lang w:eastAsia="pl-PL"/>
        </w:rPr>
        <w:t>Zgodnie z art. 13 ust. 1 i ust. 2 Rozporządzenia Parlamentu Europejskiego i Rady (UE) 2016/679 z 27 kwietnia 2016 r. w sprawie ochrony osób fizycznych w związku z przetwarzaniem danych osobowych i w sprawie swobodnego przepływu takich danych oraz uchylenia dyrektywy 95/46/WE (ogólne rozporządzenie o ochronie danych), zwanym RODO:</w:t>
      </w:r>
    </w:p>
    <w:p w14:paraId="33C54AE1" w14:textId="77777777" w:rsidR="00E57FE8" w:rsidRPr="00A6283B" w:rsidRDefault="00E57FE8" w:rsidP="00A6283B">
      <w:pPr>
        <w:pStyle w:val="Akapitzlist"/>
        <w:numPr>
          <w:ilvl w:val="0"/>
          <w:numId w:val="7"/>
        </w:numPr>
        <w:spacing w:after="150" w:line="360" w:lineRule="auto"/>
        <w:rPr>
          <w:rFonts w:ascii="Calibri" w:hAnsi="Calibri" w:cs="Calibri"/>
        </w:rPr>
      </w:pPr>
      <w:r w:rsidRPr="00A6283B">
        <w:rPr>
          <w:rFonts w:ascii="Calibri" w:hAnsi="Calibri" w:cs="Calibri"/>
        </w:rPr>
        <w:t>Administratorem danych osobowych jest Akademia Nauk Stosowanych w Nowym Targu, ul. Kokoszków 71, 34-400 Nowy Targ.</w:t>
      </w:r>
    </w:p>
    <w:p w14:paraId="32D66D5C" w14:textId="39A2362B" w:rsidR="00E57FE8" w:rsidRDefault="00E57FE8" w:rsidP="00C3113D">
      <w:pPr>
        <w:pStyle w:val="Akapitzlist"/>
        <w:numPr>
          <w:ilvl w:val="0"/>
          <w:numId w:val="7"/>
        </w:numPr>
        <w:spacing w:before="0" w:beforeAutospacing="0" w:after="0" w:afterAutospacing="0" w:line="360" w:lineRule="auto"/>
        <w:rPr>
          <w:rFonts w:ascii="Calibri" w:hAnsi="Calibri" w:cs="Calibri"/>
        </w:rPr>
      </w:pPr>
      <w:r w:rsidRPr="00A6283B">
        <w:rPr>
          <w:rFonts w:ascii="Calibri" w:hAnsi="Calibri" w:cs="Calibri"/>
        </w:rPr>
        <w:t>Z Inspektorem Ochrony Danych można skontaktować się pisząc na adres Administratora, podany powyżej lub na adres: </w:t>
      </w:r>
      <w:hyperlink r:id="rId7" w:history="1">
        <w:r w:rsidRPr="00A6283B">
          <w:rPr>
            <w:rFonts w:ascii="Calibri" w:hAnsi="Calibri" w:cs="Calibri"/>
            <w:color w:val="337AB7"/>
            <w:u w:val="single"/>
          </w:rPr>
          <w:t>iod@ans-nt.edu.pl</w:t>
        </w:r>
      </w:hyperlink>
      <w:r w:rsidRPr="00A6283B">
        <w:rPr>
          <w:rFonts w:ascii="Calibri" w:hAnsi="Calibri" w:cs="Calibri"/>
        </w:rPr>
        <w:t>.</w:t>
      </w:r>
    </w:p>
    <w:p w14:paraId="1F04E857" w14:textId="23F43EF2" w:rsidR="00C3113D" w:rsidRPr="00A6283B" w:rsidRDefault="00C3113D" w:rsidP="00C3113D">
      <w:pPr>
        <w:pStyle w:val="Akapitzlist"/>
        <w:spacing w:before="0" w:beforeAutospacing="0" w:after="0" w:afterAutospacing="0" w:line="360" w:lineRule="auto"/>
        <w:ind w:left="720"/>
        <w:rPr>
          <w:rFonts w:ascii="Calibri" w:hAnsi="Calibri" w:cs="Calibri"/>
        </w:rPr>
      </w:pPr>
      <w:r w:rsidRPr="00C3113D">
        <w:rPr>
          <w:rFonts w:ascii="Calibri" w:hAnsi="Calibri" w:cs="Calibri"/>
        </w:rPr>
        <w:t xml:space="preserve">Funkcję Inspektora Ochrony Danych pełni Pani Paulina </w:t>
      </w:r>
      <w:proofErr w:type="spellStart"/>
      <w:r w:rsidRPr="00C3113D">
        <w:rPr>
          <w:rFonts w:ascii="Calibri" w:hAnsi="Calibri" w:cs="Calibri"/>
        </w:rPr>
        <w:t>Więckiel</w:t>
      </w:r>
      <w:proofErr w:type="spellEnd"/>
      <w:r w:rsidRPr="00C3113D">
        <w:rPr>
          <w:rFonts w:ascii="Calibri" w:hAnsi="Calibri" w:cs="Calibri"/>
        </w:rPr>
        <w:t>.</w:t>
      </w:r>
    </w:p>
    <w:p w14:paraId="672E312B" w14:textId="03570295" w:rsidR="006917F2" w:rsidRPr="004A5426" w:rsidRDefault="00E57FE8" w:rsidP="00C3113D">
      <w:pPr>
        <w:pStyle w:val="Akapitzlist"/>
        <w:numPr>
          <w:ilvl w:val="0"/>
          <w:numId w:val="7"/>
        </w:numPr>
        <w:spacing w:before="0" w:beforeAutospacing="0" w:after="0" w:afterAutospacing="0" w:line="360" w:lineRule="auto"/>
        <w:rPr>
          <w:rFonts w:ascii="Calibri" w:hAnsi="Calibri" w:cs="Calibri"/>
          <w:bCs/>
        </w:rPr>
      </w:pPr>
      <w:r w:rsidRPr="00A6283B">
        <w:rPr>
          <w:rFonts w:ascii="Calibri" w:hAnsi="Calibri" w:cs="Calibri"/>
        </w:rPr>
        <w:t>Dane osobowe będą przetwarzane w celu przeprowadz</w:t>
      </w:r>
      <w:r w:rsidR="006917F2" w:rsidRPr="00A6283B">
        <w:rPr>
          <w:rFonts w:ascii="Calibri" w:hAnsi="Calibri" w:cs="Calibri"/>
        </w:rPr>
        <w:t>enia Zapytania ofertowego</w:t>
      </w:r>
      <w:r w:rsidR="006917F2" w:rsidRPr="00A6283B">
        <w:rPr>
          <w:rFonts w:ascii="Calibri" w:hAnsi="Calibri" w:cs="Calibri"/>
        </w:rPr>
        <w:br/>
        <w:t>dot.</w:t>
      </w:r>
      <w:r w:rsidR="009C6E0A" w:rsidRPr="00A6283B">
        <w:rPr>
          <w:rFonts w:ascii="Calibri" w:hAnsi="Calibri" w:cs="Calibri"/>
        </w:rPr>
        <w:t xml:space="preserve"> </w:t>
      </w:r>
      <w:r w:rsidR="009C6E0A" w:rsidRPr="004A5426">
        <w:rPr>
          <w:rFonts w:ascii="Calibri" w:hAnsi="Calibri" w:cs="Calibri"/>
          <w:bCs/>
        </w:rPr>
        <w:t>wykonani</w:t>
      </w:r>
      <w:r w:rsidR="004A5426" w:rsidRPr="004A5426">
        <w:rPr>
          <w:rFonts w:ascii="Calibri" w:hAnsi="Calibri" w:cs="Calibri"/>
          <w:bCs/>
        </w:rPr>
        <w:t>a</w:t>
      </w:r>
      <w:r w:rsidR="009C6E0A" w:rsidRPr="004A5426">
        <w:rPr>
          <w:rFonts w:ascii="Calibri" w:hAnsi="Calibri" w:cs="Calibri"/>
          <w:bCs/>
        </w:rPr>
        <w:t xml:space="preserve"> okresowych kontroli, sporządzeni</w:t>
      </w:r>
      <w:r w:rsidR="004A5426" w:rsidRPr="004A5426">
        <w:rPr>
          <w:rFonts w:ascii="Calibri" w:hAnsi="Calibri" w:cs="Calibri"/>
          <w:bCs/>
        </w:rPr>
        <w:t>a</w:t>
      </w:r>
      <w:r w:rsidR="009C6E0A" w:rsidRPr="004A5426">
        <w:rPr>
          <w:rFonts w:ascii="Calibri" w:hAnsi="Calibri" w:cs="Calibri"/>
          <w:bCs/>
        </w:rPr>
        <w:t xml:space="preserve"> protokołów z przeprowadzonych kontroli oraz wpis</w:t>
      </w:r>
      <w:r w:rsidR="004A5426" w:rsidRPr="004A5426">
        <w:rPr>
          <w:rFonts w:ascii="Calibri" w:hAnsi="Calibri" w:cs="Calibri"/>
          <w:bCs/>
        </w:rPr>
        <w:t>u</w:t>
      </w:r>
      <w:r w:rsidR="009C6E0A" w:rsidRPr="004A5426">
        <w:rPr>
          <w:rFonts w:ascii="Calibri" w:hAnsi="Calibri" w:cs="Calibri"/>
          <w:bCs/>
        </w:rPr>
        <w:t xml:space="preserve"> do książek obiektów budowlanych prowadzonych w wersji papierowej dla budynku Gorce oraz budynku Centrum Dydaktyczno-Bibliotecznego (CDB) „TATRY” wraz z  garażem podziemnym Akademii Nauk Stosowanych  w Nowym Targu ul. Kokoszków 71</w:t>
      </w:r>
      <w:r w:rsidR="004A5426" w:rsidRPr="004A5426">
        <w:rPr>
          <w:rFonts w:ascii="Calibri" w:hAnsi="Calibri" w:cs="Calibri"/>
          <w:bCs/>
        </w:rPr>
        <w:t>.</w:t>
      </w:r>
    </w:p>
    <w:p w14:paraId="604362F9" w14:textId="1024DD6A" w:rsidR="00E57FE8" w:rsidRPr="004A5426" w:rsidRDefault="00E57FE8" w:rsidP="00495008">
      <w:pPr>
        <w:pStyle w:val="Akapitzlist"/>
        <w:numPr>
          <w:ilvl w:val="0"/>
          <w:numId w:val="7"/>
        </w:numPr>
        <w:spacing w:before="0" w:beforeAutospacing="0" w:after="0" w:afterAutospacing="0" w:line="360" w:lineRule="auto"/>
        <w:rPr>
          <w:rFonts w:ascii="Calibri" w:hAnsi="Calibri" w:cs="Calibri"/>
        </w:rPr>
      </w:pPr>
      <w:r w:rsidRPr="004A5426">
        <w:rPr>
          <w:rFonts w:ascii="Calibri" w:hAnsi="Calibri" w:cs="Calibri"/>
        </w:rPr>
        <w:t>Dane osobowe będą przetwarzane  na podstawie</w:t>
      </w:r>
      <w:r w:rsidR="004A5426">
        <w:rPr>
          <w:rFonts w:ascii="Calibri" w:hAnsi="Calibri" w:cs="Calibri"/>
        </w:rPr>
        <w:t xml:space="preserve"> </w:t>
      </w:r>
      <w:r w:rsidR="00C3113D" w:rsidRPr="004A5426">
        <w:rPr>
          <w:rFonts w:ascii="Calibri" w:hAnsi="Calibri" w:cs="Calibri"/>
        </w:rPr>
        <w:t>art. 6 ust. 1 lit. c) RODO, tj. przetwarzanie jest niezbędne do wypełnienia obowiązku prawnego ciążącego na administratorze, w szczególności wynikającego z przepisów regulujących zawieranie i realizację umów oraz zamówień publicznych</w:t>
      </w:r>
      <w:r w:rsidRPr="004A5426">
        <w:rPr>
          <w:rFonts w:ascii="Calibri" w:hAnsi="Calibri" w:cs="Calibri"/>
        </w:rPr>
        <w:t>.</w:t>
      </w:r>
    </w:p>
    <w:p w14:paraId="1438D3BC" w14:textId="510B7DFA" w:rsidR="00E57FE8" w:rsidRPr="00A6283B" w:rsidRDefault="003A2F88" w:rsidP="004A5426">
      <w:pPr>
        <w:pStyle w:val="Akapitzlist"/>
        <w:numPr>
          <w:ilvl w:val="0"/>
          <w:numId w:val="7"/>
        </w:numPr>
        <w:spacing w:before="0" w:beforeAutospacing="0" w:after="0" w:afterAutospacing="0" w:line="360" w:lineRule="auto"/>
        <w:rPr>
          <w:rFonts w:ascii="Calibri" w:hAnsi="Calibri" w:cs="Calibri"/>
        </w:rPr>
      </w:pPr>
      <w:r w:rsidRPr="003A2F88">
        <w:rPr>
          <w:rFonts w:ascii="Calibri" w:hAnsi="Calibri" w:cs="Calibri"/>
        </w:rPr>
        <w:t>Dane osobowe wykonawcy, jego przedstawicieli i pracowników mogą zostać przekazane organom państwowym i podmiotom publicznym w ramach posiadanych uprawnień wynikających z przepisów prawa</w:t>
      </w:r>
      <w:r w:rsidR="00E57FE8" w:rsidRPr="00A6283B">
        <w:rPr>
          <w:rFonts w:ascii="Calibri" w:hAnsi="Calibri" w:cs="Calibri"/>
        </w:rPr>
        <w:t>.</w:t>
      </w:r>
    </w:p>
    <w:p w14:paraId="631F8EA3" w14:textId="48F8EB3B" w:rsidR="00E57FE8" w:rsidRPr="00A6283B" w:rsidRDefault="003A2F88" w:rsidP="00A6283B">
      <w:pPr>
        <w:pStyle w:val="Akapitzlist"/>
        <w:numPr>
          <w:ilvl w:val="0"/>
          <w:numId w:val="7"/>
        </w:numPr>
        <w:spacing w:after="150" w:line="360" w:lineRule="auto"/>
        <w:rPr>
          <w:rFonts w:ascii="Calibri" w:hAnsi="Calibri" w:cs="Calibri"/>
        </w:rPr>
      </w:pPr>
      <w:r w:rsidRPr="003A2F88">
        <w:rPr>
          <w:rFonts w:ascii="Calibri" w:hAnsi="Calibri" w:cs="Calibri"/>
        </w:rPr>
        <w:t>Dane osobowe wykonawcy, jego przedstawicieli i pracowników będą przechowywane przez okres wynikający z obowiązujących przepisów prawa</w:t>
      </w:r>
      <w:r w:rsidR="00E57FE8" w:rsidRPr="00A6283B">
        <w:rPr>
          <w:rFonts w:ascii="Calibri" w:hAnsi="Calibri" w:cs="Calibri"/>
        </w:rPr>
        <w:t>.</w:t>
      </w:r>
    </w:p>
    <w:p w14:paraId="4CAFFE06" w14:textId="1C7203DE" w:rsidR="00E57FE8" w:rsidRPr="00A6283B" w:rsidRDefault="003A2F88" w:rsidP="00A6283B">
      <w:pPr>
        <w:pStyle w:val="Akapitzlist"/>
        <w:numPr>
          <w:ilvl w:val="0"/>
          <w:numId w:val="7"/>
        </w:numPr>
        <w:spacing w:after="150" w:line="360" w:lineRule="auto"/>
        <w:rPr>
          <w:rFonts w:ascii="Calibri" w:hAnsi="Calibri" w:cs="Calibri"/>
        </w:rPr>
      </w:pPr>
      <w:r w:rsidRPr="003A2F88">
        <w:rPr>
          <w:rFonts w:ascii="Calibri" w:hAnsi="Calibri" w:cs="Calibri"/>
        </w:rPr>
        <w:t xml:space="preserve">Wykonawca, jego przedstawiciele i pracownicy posiadają prawo żądania </w:t>
      </w:r>
      <w:r w:rsidRPr="003A2F88">
        <w:rPr>
          <w:rFonts w:ascii="Calibri" w:hAnsi="Calibri" w:cs="Calibri"/>
        </w:rPr>
        <w:br/>
        <w:t xml:space="preserve">od Administratora dostępu do swoich danych osobowych, ich sprostowania, </w:t>
      </w:r>
      <w:r w:rsidRPr="003A2F88">
        <w:rPr>
          <w:rFonts w:ascii="Calibri" w:hAnsi="Calibri" w:cs="Calibri"/>
        </w:rPr>
        <w:lastRenderedPageBreak/>
        <w:t>ograniczenia przetwarzania oraz prawo wniesienia sprzeciwu wobec przetwarzania – w przypadkach przewidzianych przepisami RODO</w:t>
      </w:r>
      <w:r w:rsidR="00E57FE8" w:rsidRPr="00A6283B">
        <w:rPr>
          <w:rFonts w:ascii="Calibri" w:hAnsi="Calibri" w:cs="Calibri"/>
        </w:rPr>
        <w:t>.</w:t>
      </w:r>
    </w:p>
    <w:p w14:paraId="16B0FADB" w14:textId="4DA28BA5" w:rsidR="00E57FE8" w:rsidRPr="00A6283B" w:rsidRDefault="003A2F88" w:rsidP="00A6283B">
      <w:pPr>
        <w:pStyle w:val="Akapitzlist"/>
        <w:numPr>
          <w:ilvl w:val="0"/>
          <w:numId w:val="7"/>
        </w:numPr>
        <w:spacing w:after="150" w:line="360" w:lineRule="auto"/>
        <w:rPr>
          <w:rFonts w:ascii="Calibri" w:hAnsi="Calibri" w:cs="Calibri"/>
        </w:rPr>
      </w:pPr>
      <w:r w:rsidRPr="003A2F88">
        <w:rPr>
          <w:rFonts w:ascii="Calibri" w:hAnsi="Calibri" w:cs="Calibri"/>
        </w:rPr>
        <w:t>Wykonawca, jego przedstawiciele i pracownicy posiadają prawo wniesienia skargi do organu nadzorującego przestrzeganie przepisów w zakresie ochrony danych osobowych tj. Prezesa Urzędu Ochrony Danych Osobowych z siedzibą ul. Stanisława Moniuszki 1A, 00-014 Warszawa, jeśli uznają, że przetwarzanie danych osobowych ich dotyczących narusza przepisy RODO</w:t>
      </w:r>
      <w:r w:rsidR="00E57FE8" w:rsidRPr="00A6283B">
        <w:rPr>
          <w:rFonts w:ascii="Calibri" w:hAnsi="Calibri" w:cs="Calibri"/>
        </w:rPr>
        <w:t>.</w:t>
      </w:r>
    </w:p>
    <w:p w14:paraId="1E9472C3" w14:textId="0FB7563D" w:rsidR="00E57FE8" w:rsidRPr="00A6283B" w:rsidRDefault="00CC5BD4" w:rsidP="00A6283B">
      <w:pPr>
        <w:pStyle w:val="Akapitzlist"/>
        <w:numPr>
          <w:ilvl w:val="0"/>
          <w:numId w:val="7"/>
        </w:numPr>
        <w:spacing w:after="150" w:line="360" w:lineRule="auto"/>
        <w:rPr>
          <w:rFonts w:ascii="Calibri" w:hAnsi="Calibri" w:cs="Calibri"/>
        </w:rPr>
      </w:pPr>
      <w:r w:rsidRPr="00CC5BD4">
        <w:rPr>
          <w:rFonts w:ascii="Calibri" w:hAnsi="Calibri" w:cs="Calibri"/>
        </w:rPr>
        <w:t>Podanie danych osobowych jest warunkiem udziału w postępowaniu oraz zawarcia i realizacji umowy. Konsekwencją niepodania danych osobowych jest brak możliwości udziału w postępowaniu oraz zawarcia i realizacji umowy</w:t>
      </w:r>
      <w:r w:rsidR="00E57FE8" w:rsidRPr="00A6283B">
        <w:rPr>
          <w:rFonts w:ascii="Calibri" w:hAnsi="Calibri" w:cs="Calibri"/>
        </w:rPr>
        <w:t>.</w:t>
      </w:r>
    </w:p>
    <w:p w14:paraId="40035617" w14:textId="0B252705" w:rsidR="00E57FE8" w:rsidRPr="00A6283B" w:rsidRDefault="003A2F88" w:rsidP="00A6283B">
      <w:pPr>
        <w:pStyle w:val="Akapitzlist"/>
        <w:numPr>
          <w:ilvl w:val="0"/>
          <w:numId w:val="7"/>
        </w:numPr>
        <w:spacing w:after="150" w:line="360" w:lineRule="auto"/>
        <w:rPr>
          <w:rFonts w:ascii="Calibri" w:hAnsi="Calibri" w:cs="Calibri"/>
        </w:rPr>
      </w:pPr>
      <w:r w:rsidRPr="003A2F88">
        <w:rPr>
          <w:rFonts w:ascii="Calibri" w:hAnsi="Calibri" w:cs="Calibri"/>
        </w:rPr>
        <w:t>Administrator będzie przetwarzał dane osobowe w postaci imienia i nazwiska, adresu, adresu e-mail oraz nr telefonu</w:t>
      </w:r>
      <w:r w:rsidR="00E57FE8" w:rsidRPr="00A6283B">
        <w:rPr>
          <w:rFonts w:ascii="Calibri" w:hAnsi="Calibri" w:cs="Calibri"/>
        </w:rPr>
        <w:t>.</w:t>
      </w:r>
    </w:p>
    <w:p w14:paraId="5B0A937C" w14:textId="65568FE9" w:rsidR="00E57FE8" w:rsidRDefault="003A2F88" w:rsidP="00A6283B">
      <w:pPr>
        <w:pStyle w:val="Akapitzlist"/>
        <w:numPr>
          <w:ilvl w:val="0"/>
          <w:numId w:val="7"/>
        </w:numPr>
        <w:spacing w:after="150" w:line="360" w:lineRule="auto"/>
        <w:rPr>
          <w:rFonts w:ascii="Calibri" w:hAnsi="Calibri" w:cs="Calibri"/>
        </w:rPr>
      </w:pPr>
      <w:r w:rsidRPr="003A2F88">
        <w:rPr>
          <w:rFonts w:ascii="Calibri" w:hAnsi="Calibri" w:cs="Calibri"/>
        </w:rPr>
        <w:t>Dane osobowe niezbędne do zawarcia i realizacji umowy zostały pozyskane przez Administratora od Wykonawcy</w:t>
      </w:r>
      <w:r w:rsidR="00E57FE8" w:rsidRPr="00A6283B">
        <w:rPr>
          <w:rFonts w:ascii="Calibri" w:hAnsi="Calibri" w:cs="Calibri"/>
        </w:rPr>
        <w:t>.</w:t>
      </w:r>
    </w:p>
    <w:p w14:paraId="44DBD9A7" w14:textId="1FF31024" w:rsidR="003A2F88" w:rsidRPr="00A6283B" w:rsidRDefault="003A2F88" w:rsidP="00A6283B">
      <w:pPr>
        <w:pStyle w:val="Akapitzlist"/>
        <w:numPr>
          <w:ilvl w:val="0"/>
          <w:numId w:val="7"/>
        </w:numPr>
        <w:spacing w:after="150" w:line="360" w:lineRule="auto"/>
        <w:rPr>
          <w:rFonts w:ascii="Calibri" w:hAnsi="Calibri" w:cs="Calibri"/>
        </w:rPr>
      </w:pPr>
      <w:r w:rsidRPr="003A2F88">
        <w:rPr>
          <w:rFonts w:ascii="Calibri" w:hAnsi="Calibri" w:cs="Calibri"/>
        </w:rPr>
        <w:t>Dane osobowe wykonawcy, jego przedstawicieli i pracowników nie będą podlegały zautomatyzowanemu podejmowaniu decyzji i nie będą poddawane profilowaniu</w:t>
      </w:r>
      <w:r>
        <w:rPr>
          <w:rFonts w:ascii="Calibri" w:hAnsi="Calibri" w:cs="Calibri"/>
        </w:rPr>
        <w:t>.</w:t>
      </w:r>
    </w:p>
    <w:p w14:paraId="3FC8E1CD" w14:textId="1DE3189C" w:rsidR="00E57FE8" w:rsidRPr="00A6283B" w:rsidRDefault="00E57FE8" w:rsidP="003A2F88">
      <w:pPr>
        <w:pStyle w:val="Nagwek1"/>
      </w:pPr>
      <w:r w:rsidRPr="00A6283B">
        <w:t xml:space="preserve">ROZDZIAŁ </w:t>
      </w:r>
      <w:r w:rsidR="003A2F88">
        <w:t>IX</w:t>
      </w:r>
      <w:r w:rsidRPr="00A6283B">
        <w:t xml:space="preserve"> – INNE POSTANOWNIENIA</w:t>
      </w:r>
    </w:p>
    <w:p w14:paraId="76B19145" w14:textId="024F3568" w:rsidR="00E57FE8" w:rsidRPr="003A2F88" w:rsidRDefault="00E57FE8" w:rsidP="003A2F88">
      <w:pPr>
        <w:pStyle w:val="Akapitzlist"/>
        <w:numPr>
          <w:ilvl w:val="0"/>
          <w:numId w:val="27"/>
        </w:numPr>
        <w:shd w:val="clear" w:color="auto" w:fill="FFFFFF"/>
        <w:spacing w:after="0" w:line="360" w:lineRule="auto"/>
        <w:contextualSpacing/>
        <w:rPr>
          <w:rFonts w:ascii="Calibri" w:hAnsi="Calibri" w:cs="Calibri"/>
        </w:rPr>
      </w:pPr>
      <w:r w:rsidRPr="003A2F88">
        <w:rPr>
          <w:rFonts w:ascii="Calibri" w:hAnsi="Calibri" w:cs="Calibri"/>
        </w:rPr>
        <w:t>Zamawiający nie dopuszcza składania ofert częściowych</w:t>
      </w:r>
    </w:p>
    <w:p w14:paraId="622A3A6E" w14:textId="7BFF67F9" w:rsidR="005F7C49" w:rsidRPr="003A2F88" w:rsidRDefault="00E57FE8" w:rsidP="003A2F88">
      <w:pPr>
        <w:pStyle w:val="Akapitzlist"/>
        <w:numPr>
          <w:ilvl w:val="0"/>
          <w:numId w:val="27"/>
        </w:numPr>
        <w:shd w:val="clear" w:color="auto" w:fill="FFFFFF"/>
        <w:spacing w:after="0" w:line="360" w:lineRule="auto"/>
        <w:contextualSpacing/>
        <w:rPr>
          <w:rFonts w:ascii="Calibri" w:hAnsi="Calibri" w:cs="Calibri"/>
        </w:rPr>
      </w:pPr>
      <w:r w:rsidRPr="003A2F88">
        <w:rPr>
          <w:rFonts w:ascii="Calibri" w:hAnsi="Calibri" w:cs="Calibri"/>
        </w:rPr>
        <w:t>Zamawiający zastrzega sobie prawo do:</w:t>
      </w:r>
    </w:p>
    <w:p w14:paraId="57340095" w14:textId="15A2ECBD" w:rsidR="00E57FE8" w:rsidRPr="003A2F88" w:rsidRDefault="00E57FE8" w:rsidP="003A2F88">
      <w:pPr>
        <w:pStyle w:val="Akapitzlist"/>
        <w:numPr>
          <w:ilvl w:val="1"/>
          <w:numId w:val="28"/>
        </w:numPr>
        <w:shd w:val="clear" w:color="auto" w:fill="FFFFFF"/>
        <w:spacing w:after="0" w:line="360" w:lineRule="auto"/>
        <w:ind w:left="851"/>
        <w:contextualSpacing/>
        <w:rPr>
          <w:rFonts w:ascii="Calibri" w:hAnsi="Calibri" w:cs="Calibri"/>
        </w:rPr>
      </w:pPr>
      <w:r w:rsidRPr="003A2F88">
        <w:rPr>
          <w:rFonts w:ascii="Calibri" w:hAnsi="Calibri" w:cs="Calibri"/>
        </w:rPr>
        <w:t>zmiany lub unieważnienia niniejszego post</w:t>
      </w:r>
      <w:r w:rsidR="008B4A87">
        <w:rPr>
          <w:rFonts w:ascii="Calibri" w:hAnsi="Calibri" w:cs="Calibri"/>
        </w:rPr>
        <w:t>ę</w:t>
      </w:r>
      <w:r w:rsidRPr="003A2F88">
        <w:rPr>
          <w:rFonts w:ascii="Calibri" w:hAnsi="Calibri" w:cs="Calibri"/>
        </w:rPr>
        <w:t>powania,</w:t>
      </w:r>
    </w:p>
    <w:p w14:paraId="0AF43AD9" w14:textId="7D93288B" w:rsidR="00E57FE8" w:rsidRPr="003A2F88" w:rsidRDefault="00E57FE8" w:rsidP="003A2F88">
      <w:pPr>
        <w:pStyle w:val="Akapitzlist"/>
        <w:numPr>
          <w:ilvl w:val="1"/>
          <w:numId w:val="28"/>
        </w:numPr>
        <w:shd w:val="clear" w:color="auto" w:fill="FFFFFF"/>
        <w:spacing w:after="0" w:line="360" w:lineRule="auto"/>
        <w:ind w:left="851"/>
        <w:contextualSpacing/>
        <w:rPr>
          <w:rFonts w:ascii="Calibri" w:hAnsi="Calibri" w:cs="Calibri"/>
        </w:rPr>
      </w:pPr>
      <w:r w:rsidRPr="003A2F88">
        <w:rPr>
          <w:rFonts w:ascii="Calibri" w:hAnsi="Calibri" w:cs="Calibri"/>
        </w:rPr>
        <w:t>zmiany warunków lub terminów prowadzonego postępowania ofertowego,</w:t>
      </w:r>
    </w:p>
    <w:p w14:paraId="5FA0336A" w14:textId="2998D8A9" w:rsidR="00E57FE8" w:rsidRPr="003A2F88" w:rsidRDefault="00E57FE8" w:rsidP="003A2F88">
      <w:pPr>
        <w:pStyle w:val="Akapitzlist"/>
        <w:numPr>
          <w:ilvl w:val="1"/>
          <w:numId w:val="28"/>
        </w:numPr>
        <w:shd w:val="clear" w:color="auto" w:fill="FFFFFF"/>
        <w:spacing w:after="0" w:line="360" w:lineRule="auto"/>
        <w:ind w:left="851"/>
        <w:contextualSpacing/>
        <w:rPr>
          <w:rFonts w:ascii="Calibri" w:hAnsi="Calibri" w:cs="Calibri"/>
        </w:rPr>
      </w:pPr>
      <w:r w:rsidRPr="003A2F88">
        <w:rPr>
          <w:rFonts w:ascii="Calibri" w:hAnsi="Calibri" w:cs="Calibri"/>
        </w:rPr>
        <w:t>żądania od oferentów wyjaśnień dotyczących treści złożonych ofert, uzupełnienia treści oferty,</w:t>
      </w:r>
    </w:p>
    <w:p w14:paraId="21C74926" w14:textId="43D5D0DA" w:rsidR="00E57FE8" w:rsidRPr="003A2F88" w:rsidRDefault="00E57FE8" w:rsidP="003A2F88">
      <w:pPr>
        <w:pStyle w:val="Akapitzlist"/>
        <w:numPr>
          <w:ilvl w:val="1"/>
          <w:numId w:val="28"/>
        </w:numPr>
        <w:shd w:val="clear" w:color="auto" w:fill="FFFFFF"/>
        <w:spacing w:after="0" w:line="360" w:lineRule="auto"/>
        <w:ind w:left="851"/>
        <w:contextualSpacing/>
        <w:rPr>
          <w:rFonts w:ascii="Calibri" w:hAnsi="Calibri" w:cs="Calibri"/>
        </w:rPr>
      </w:pPr>
      <w:r w:rsidRPr="003A2F88">
        <w:rPr>
          <w:rFonts w:ascii="Calibri" w:hAnsi="Calibri" w:cs="Calibri"/>
        </w:rPr>
        <w:t>odrzucenia oferty Wykonawcy</w:t>
      </w:r>
      <w:r w:rsidR="00CC5BD4">
        <w:rPr>
          <w:rFonts w:ascii="Calibri" w:hAnsi="Calibri" w:cs="Calibri"/>
        </w:rPr>
        <w:t>,</w:t>
      </w:r>
      <w:r w:rsidRPr="003A2F88">
        <w:rPr>
          <w:rFonts w:ascii="Calibri" w:hAnsi="Calibri" w:cs="Calibri"/>
        </w:rPr>
        <w:t xml:space="preserve"> który mimo wezwania do wyjaśnień nie złożył ich w wyznaczonym  przez Zamawiającego terminie,</w:t>
      </w:r>
    </w:p>
    <w:p w14:paraId="795FB575" w14:textId="25BB7F3D" w:rsidR="00C525ED" w:rsidRPr="00DF0283" w:rsidRDefault="00E57FE8" w:rsidP="00DF0283">
      <w:pPr>
        <w:pStyle w:val="Akapitzlist"/>
        <w:numPr>
          <w:ilvl w:val="1"/>
          <w:numId w:val="28"/>
        </w:numPr>
        <w:shd w:val="clear" w:color="auto" w:fill="FFFFFF"/>
        <w:spacing w:after="0" w:line="360" w:lineRule="auto"/>
        <w:ind w:left="851"/>
        <w:contextualSpacing/>
        <w:rPr>
          <w:rFonts w:ascii="Calibri" w:hAnsi="Calibri" w:cs="Calibri"/>
        </w:rPr>
      </w:pPr>
      <w:r w:rsidRPr="003A2F88">
        <w:rPr>
          <w:rFonts w:ascii="Calibri" w:hAnsi="Calibri" w:cs="Calibri"/>
        </w:rPr>
        <w:t>częściowej realizacji zamówienia</w:t>
      </w:r>
      <w:r w:rsidR="003A2F88" w:rsidRPr="00DF0283">
        <w:rPr>
          <w:rFonts w:ascii="Calibri" w:hAnsi="Calibri" w:cs="Calibri"/>
        </w:rPr>
        <w:t>,</w:t>
      </w:r>
    </w:p>
    <w:p w14:paraId="67C12FEE" w14:textId="6B3DB0C7" w:rsidR="00E57FE8" w:rsidRPr="003A2F88" w:rsidRDefault="00E57FE8" w:rsidP="003A2F88">
      <w:pPr>
        <w:pStyle w:val="Akapitzlist"/>
        <w:numPr>
          <w:ilvl w:val="1"/>
          <w:numId w:val="28"/>
        </w:numPr>
        <w:shd w:val="clear" w:color="auto" w:fill="FFFFFF"/>
        <w:spacing w:after="0" w:line="360" w:lineRule="auto"/>
        <w:ind w:left="851"/>
        <w:contextualSpacing/>
        <w:rPr>
          <w:rFonts w:ascii="Calibri" w:hAnsi="Calibri" w:cs="Calibri"/>
        </w:rPr>
      </w:pPr>
      <w:r w:rsidRPr="003A2F88">
        <w:rPr>
          <w:rFonts w:ascii="Calibri" w:hAnsi="Calibri" w:cs="Calibri"/>
          <w:shd w:val="clear" w:color="auto" w:fill="FEFEFE"/>
        </w:rPr>
        <w:t>Zamawiający zastrzega sobie prawo do unieważnienia niniejszego post</w:t>
      </w:r>
      <w:r w:rsidR="008B4A87">
        <w:rPr>
          <w:rFonts w:ascii="Calibri" w:hAnsi="Calibri" w:cs="Calibri"/>
          <w:shd w:val="clear" w:color="auto" w:fill="FEFEFE"/>
        </w:rPr>
        <w:t>ę</w:t>
      </w:r>
      <w:r w:rsidRPr="003A2F88">
        <w:rPr>
          <w:rFonts w:ascii="Calibri" w:hAnsi="Calibri" w:cs="Calibri"/>
          <w:shd w:val="clear" w:color="auto" w:fill="FEFEFE"/>
        </w:rPr>
        <w:t>powania bez podania przyczyny. </w:t>
      </w:r>
    </w:p>
    <w:p w14:paraId="5871A278" w14:textId="2C33E267" w:rsidR="00E57FE8" w:rsidRPr="00A6283B" w:rsidRDefault="00E57FE8" w:rsidP="003A2F88">
      <w:pPr>
        <w:pStyle w:val="Nagwek1"/>
      </w:pPr>
      <w:r w:rsidRPr="00A6283B">
        <w:t xml:space="preserve">Rozdział X  </w:t>
      </w:r>
      <w:r w:rsidR="003A2F88" w:rsidRPr="00A6283B">
        <w:t>SPOSÓB KOMUNIKACJI</w:t>
      </w:r>
      <w:r w:rsidRPr="00A6283B">
        <w:t>:</w:t>
      </w:r>
    </w:p>
    <w:p w14:paraId="1A72B86D" w14:textId="3D7A25B8" w:rsidR="002D3B81" w:rsidRPr="00A6283B" w:rsidRDefault="0032598D" w:rsidP="00A6283B">
      <w:pPr>
        <w:spacing w:after="0" w:line="360" w:lineRule="auto"/>
        <w:rPr>
          <w:rFonts w:ascii="Calibri" w:hAnsi="Calibri" w:cs="Calibri"/>
          <w:color w:val="000000"/>
          <w:sz w:val="24"/>
          <w:szCs w:val="24"/>
        </w:rPr>
      </w:pPr>
      <w:r w:rsidRPr="00A6283B">
        <w:rPr>
          <w:rFonts w:ascii="Calibri" w:hAnsi="Calibri" w:cs="Calibri"/>
          <w:color w:val="000000"/>
          <w:sz w:val="24"/>
          <w:szCs w:val="24"/>
        </w:rPr>
        <w:lastRenderedPageBreak/>
        <w:t xml:space="preserve">W przypadku pytań merytorycznych, proszę o kontakt poprzez przycisk </w:t>
      </w:r>
    </w:p>
    <w:p w14:paraId="3E19F77A" w14:textId="77777777" w:rsidR="00E57FE8" w:rsidRPr="00A6283B" w:rsidRDefault="0032598D" w:rsidP="00A6283B">
      <w:pPr>
        <w:spacing w:after="0" w:line="360" w:lineRule="auto"/>
        <w:rPr>
          <w:rFonts w:ascii="Calibri" w:eastAsia="Times New Roman" w:hAnsi="Calibri" w:cs="Calibri"/>
          <w:color w:val="FF0000"/>
          <w:sz w:val="24"/>
          <w:szCs w:val="24"/>
          <w:lang w:eastAsia="pl-PL"/>
        </w:rPr>
      </w:pPr>
      <w:r w:rsidRPr="00A6283B">
        <w:rPr>
          <w:rFonts w:ascii="Calibri" w:hAnsi="Calibri" w:cs="Calibri"/>
          <w:color w:val="000000"/>
          <w:sz w:val="24"/>
          <w:szCs w:val="24"/>
        </w:rPr>
        <w:t>"</w:t>
      </w:r>
      <w:r w:rsidRPr="00A6283B">
        <w:rPr>
          <w:rFonts w:ascii="Calibri" w:hAnsi="Calibri" w:cs="Calibri"/>
          <w:b/>
          <w:bCs/>
          <w:color w:val="000000"/>
          <w:sz w:val="24"/>
          <w:szCs w:val="24"/>
        </w:rPr>
        <w:t>Wyślij wiadomość do zamawiającego</w:t>
      </w:r>
      <w:r w:rsidRPr="00A6283B">
        <w:rPr>
          <w:rFonts w:ascii="Calibri" w:hAnsi="Calibri" w:cs="Calibri"/>
          <w:color w:val="000000"/>
          <w:sz w:val="24"/>
          <w:szCs w:val="24"/>
        </w:rPr>
        <w:t>"</w:t>
      </w:r>
    </w:p>
    <w:p w14:paraId="0550259A" w14:textId="5D815911" w:rsidR="00E57FE8" w:rsidRPr="00A6283B" w:rsidRDefault="00EE343D" w:rsidP="003A2F88">
      <w:pPr>
        <w:pStyle w:val="Nagwek1"/>
      </w:pPr>
      <w:r w:rsidRPr="00A6283B">
        <w:t>R</w:t>
      </w:r>
      <w:r w:rsidR="006917F2" w:rsidRPr="00A6283B">
        <w:t>ozdział X</w:t>
      </w:r>
      <w:r w:rsidR="003A2F88">
        <w:t>I</w:t>
      </w:r>
      <w:r w:rsidR="00E57FE8" w:rsidRPr="00A6283B">
        <w:t xml:space="preserve">  </w:t>
      </w:r>
      <w:r w:rsidR="003A2F88" w:rsidRPr="00A6283B">
        <w:t>TERMIN SKŁADANIA OFERT</w:t>
      </w:r>
      <w:r w:rsidR="00E57FE8" w:rsidRPr="00A6283B">
        <w:t>:</w:t>
      </w:r>
    </w:p>
    <w:p w14:paraId="39F56C9F" w14:textId="3B4117A1" w:rsidR="00E57FE8" w:rsidRPr="00A6283B" w:rsidRDefault="00E57FE8" w:rsidP="00A6283B">
      <w:pPr>
        <w:spacing w:after="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A6283B">
        <w:rPr>
          <w:rFonts w:ascii="Calibri" w:eastAsia="Times New Roman" w:hAnsi="Calibri" w:cs="Calibri"/>
          <w:sz w:val="24"/>
          <w:szCs w:val="24"/>
          <w:lang w:eastAsia="pl-PL"/>
        </w:rPr>
        <w:t>Termin składania ofert podano bezpośrednio na stronie dotyczącej przedmiotowego postępowania - Platforma Zakupowa</w:t>
      </w:r>
      <w:r w:rsidR="00630D26">
        <w:rPr>
          <w:rFonts w:ascii="Calibri" w:eastAsia="Times New Roman" w:hAnsi="Calibri" w:cs="Calibri"/>
          <w:sz w:val="24"/>
          <w:szCs w:val="24"/>
          <w:lang w:eastAsia="pl-PL"/>
        </w:rPr>
        <w:t>.</w:t>
      </w:r>
    </w:p>
    <w:p w14:paraId="25A355B9" w14:textId="77777777" w:rsidR="00E57FE8" w:rsidRPr="00A6283B" w:rsidRDefault="00E57FE8" w:rsidP="00A6283B">
      <w:pPr>
        <w:spacing w:after="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061C6FDB" w14:textId="4642BE3D" w:rsidR="00E57FE8" w:rsidRPr="00A6283B" w:rsidRDefault="00E57FE8" w:rsidP="003A2F88">
      <w:pPr>
        <w:pStyle w:val="Nagwek1"/>
      </w:pPr>
      <w:r w:rsidRPr="00A6283B">
        <w:t>ROZDZIAŁ X</w:t>
      </w:r>
      <w:r w:rsidR="006917F2" w:rsidRPr="00A6283B">
        <w:t>I</w:t>
      </w:r>
      <w:r w:rsidR="003A2F88">
        <w:t>I</w:t>
      </w:r>
      <w:r w:rsidRPr="00A6283B">
        <w:t xml:space="preserve"> – ZAŁĄCZNIKI</w:t>
      </w:r>
    </w:p>
    <w:p w14:paraId="0BFBC947" w14:textId="77777777" w:rsidR="00E57FE8" w:rsidRPr="00A6283B" w:rsidRDefault="00E57FE8" w:rsidP="00A6283B">
      <w:pPr>
        <w:spacing w:after="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A6283B">
        <w:rPr>
          <w:rFonts w:ascii="Calibri" w:eastAsia="Times New Roman" w:hAnsi="Calibri" w:cs="Calibri"/>
          <w:sz w:val="24"/>
          <w:szCs w:val="24"/>
          <w:lang w:eastAsia="pl-PL"/>
        </w:rPr>
        <w:t>Załącznikami do niniejszego zaproszenia stanowiącymi jego integralną część są:</w:t>
      </w:r>
    </w:p>
    <w:p w14:paraId="2C97547B" w14:textId="619B6681" w:rsidR="00E57FE8" w:rsidRPr="00A6283B" w:rsidRDefault="00E57FE8" w:rsidP="00A6283B">
      <w:pPr>
        <w:spacing w:after="15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A6283B">
        <w:rPr>
          <w:rFonts w:ascii="Calibri" w:eastAsia="Times New Roman" w:hAnsi="Calibri" w:cs="Calibri"/>
          <w:sz w:val="24"/>
          <w:szCs w:val="24"/>
          <w:lang w:eastAsia="pl-PL"/>
        </w:rPr>
        <w:t>1.          Zał. nr 1 Oświadczenie o braku wykluczenia z post</w:t>
      </w:r>
      <w:r w:rsidR="008B4A87">
        <w:rPr>
          <w:rFonts w:ascii="Calibri" w:eastAsia="Times New Roman" w:hAnsi="Calibri" w:cs="Calibri"/>
          <w:sz w:val="24"/>
          <w:szCs w:val="24"/>
          <w:lang w:eastAsia="pl-PL"/>
        </w:rPr>
        <w:t>ę</w:t>
      </w:r>
      <w:r w:rsidRPr="00A6283B">
        <w:rPr>
          <w:rFonts w:ascii="Calibri" w:eastAsia="Times New Roman" w:hAnsi="Calibri" w:cs="Calibri"/>
          <w:sz w:val="24"/>
          <w:szCs w:val="24"/>
          <w:lang w:eastAsia="pl-PL"/>
        </w:rPr>
        <w:t>powania</w:t>
      </w:r>
    </w:p>
    <w:p w14:paraId="4490C3D5" w14:textId="77777777" w:rsidR="00E57FE8" w:rsidRPr="00A6283B" w:rsidRDefault="00E57FE8" w:rsidP="00A6283B">
      <w:pPr>
        <w:spacing w:after="15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A6283B">
        <w:rPr>
          <w:rFonts w:ascii="Calibri" w:eastAsia="Times New Roman" w:hAnsi="Calibri" w:cs="Calibri"/>
          <w:sz w:val="24"/>
          <w:szCs w:val="24"/>
          <w:lang w:eastAsia="pl-PL"/>
        </w:rPr>
        <w:t>2.          Zał. nr 2 Oświadczenie o spełnianiu warunków udziału w zapytaniu</w:t>
      </w:r>
    </w:p>
    <w:p w14:paraId="00B5915C" w14:textId="77777777" w:rsidR="00E57FE8" w:rsidRPr="00A6283B" w:rsidRDefault="00E57FE8" w:rsidP="00A6283B">
      <w:pPr>
        <w:spacing w:after="15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A6283B">
        <w:rPr>
          <w:rFonts w:ascii="Calibri" w:eastAsia="Times New Roman" w:hAnsi="Calibri" w:cs="Calibri"/>
          <w:sz w:val="24"/>
          <w:szCs w:val="24"/>
          <w:lang w:eastAsia="pl-PL"/>
        </w:rPr>
        <w:t xml:space="preserve">3.    </w:t>
      </w:r>
      <w:r w:rsidR="00EE343D" w:rsidRPr="00A6283B">
        <w:rPr>
          <w:rFonts w:ascii="Calibri" w:eastAsia="Times New Roman" w:hAnsi="Calibri" w:cs="Calibri"/>
          <w:sz w:val="24"/>
          <w:szCs w:val="24"/>
          <w:lang w:eastAsia="pl-PL"/>
        </w:rPr>
        <w:t>      Zał. nr 3 Opis przedmiotu</w:t>
      </w:r>
      <w:r w:rsidR="0010511B" w:rsidRPr="00A6283B">
        <w:rPr>
          <w:rFonts w:ascii="Calibri" w:eastAsia="Times New Roman" w:hAnsi="Calibri" w:cs="Calibri"/>
          <w:sz w:val="24"/>
          <w:szCs w:val="24"/>
          <w:lang w:eastAsia="pl-PL"/>
        </w:rPr>
        <w:t xml:space="preserve"> zamówienia</w:t>
      </w:r>
    </w:p>
    <w:p w14:paraId="509614C4" w14:textId="77777777" w:rsidR="00E57FE8" w:rsidRPr="00A6283B" w:rsidRDefault="00E57FE8" w:rsidP="00A6283B">
      <w:pPr>
        <w:spacing w:after="15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A6283B">
        <w:rPr>
          <w:rFonts w:ascii="Calibri" w:eastAsia="Times New Roman" w:hAnsi="Calibri" w:cs="Calibri"/>
          <w:sz w:val="24"/>
          <w:szCs w:val="24"/>
          <w:lang w:eastAsia="pl-PL"/>
        </w:rPr>
        <w:t xml:space="preserve">4.        </w:t>
      </w:r>
      <w:r w:rsidR="00E81B7F" w:rsidRPr="00A6283B">
        <w:rPr>
          <w:rFonts w:ascii="Calibri" w:eastAsia="Times New Roman" w:hAnsi="Calibri" w:cs="Calibri"/>
          <w:sz w:val="24"/>
          <w:szCs w:val="24"/>
          <w:lang w:eastAsia="pl-PL"/>
        </w:rPr>
        <w:t xml:space="preserve"> </w:t>
      </w:r>
      <w:r w:rsidRPr="00A6283B">
        <w:rPr>
          <w:rFonts w:ascii="Calibri" w:eastAsia="Times New Roman" w:hAnsi="Calibri" w:cs="Calibri"/>
          <w:sz w:val="24"/>
          <w:szCs w:val="24"/>
          <w:lang w:eastAsia="pl-PL"/>
        </w:rPr>
        <w:t> </w:t>
      </w:r>
      <w:r w:rsidR="00E81B7F" w:rsidRPr="00A6283B">
        <w:rPr>
          <w:rFonts w:ascii="Calibri" w:eastAsia="Times New Roman" w:hAnsi="Calibri" w:cs="Calibri"/>
          <w:sz w:val="24"/>
          <w:szCs w:val="24"/>
          <w:lang w:eastAsia="pl-PL"/>
        </w:rPr>
        <w:t xml:space="preserve">Zał. nr 4 </w:t>
      </w:r>
      <w:r w:rsidRPr="00A6283B">
        <w:rPr>
          <w:rFonts w:ascii="Calibri" w:eastAsia="Times New Roman" w:hAnsi="Calibri" w:cs="Calibri"/>
          <w:sz w:val="24"/>
          <w:szCs w:val="24"/>
          <w:lang w:eastAsia="pl-PL"/>
        </w:rPr>
        <w:t xml:space="preserve"> Formularz ofertowy </w:t>
      </w:r>
    </w:p>
    <w:p w14:paraId="3FB3A6C2" w14:textId="77777777" w:rsidR="00C60F9F" w:rsidRPr="00A6283B" w:rsidRDefault="00C60F9F" w:rsidP="00A6283B">
      <w:pPr>
        <w:spacing w:line="360" w:lineRule="auto"/>
        <w:rPr>
          <w:rFonts w:ascii="Calibri" w:hAnsi="Calibri" w:cs="Calibri"/>
          <w:sz w:val="24"/>
          <w:szCs w:val="24"/>
        </w:rPr>
      </w:pPr>
    </w:p>
    <w:sectPr w:rsidR="00C60F9F" w:rsidRPr="00A6283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1E9306" w14:textId="77777777" w:rsidR="00A45541" w:rsidRDefault="00A45541" w:rsidP="00C525ED">
      <w:pPr>
        <w:spacing w:after="0" w:line="240" w:lineRule="auto"/>
      </w:pPr>
      <w:r>
        <w:separator/>
      </w:r>
    </w:p>
  </w:endnote>
  <w:endnote w:type="continuationSeparator" w:id="0">
    <w:p w14:paraId="24DDF370" w14:textId="77777777" w:rsidR="00A45541" w:rsidRDefault="00A45541" w:rsidP="00C525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Inter">
    <w:charset w:val="EE"/>
    <w:family w:val="auto"/>
    <w:pitch w:val="variable"/>
    <w:sig w:usb0="E00002FF" w:usb1="1200A1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CEFC2A" w14:textId="77777777" w:rsidR="00A45541" w:rsidRDefault="00A45541" w:rsidP="00C525ED">
      <w:pPr>
        <w:spacing w:after="0" w:line="240" w:lineRule="auto"/>
      </w:pPr>
      <w:r>
        <w:separator/>
      </w:r>
    </w:p>
  </w:footnote>
  <w:footnote w:type="continuationSeparator" w:id="0">
    <w:p w14:paraId="1E9FB76B" w14:textId="77777777" w:rsidR="00A45541" w:rsidRDefault="00A45541" w:rsidP="00C525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5C4E1" w14:textId="5AE63F91" w:rsidR="00C525ED" w:rsidRDefault="00C525ED">
    <w:pPr>
      <w:pStyle w:val="Nagwek"/>
    </w:pPr>
    <w:r>
      <w:t xml:space="preserve">                                                                              </w:t>
    </w:r>
    <w:r w:rsidR="002D2094">
      <w:t xml:space="preserve">                  </w:t>
    </w:r>
    <w:r w:rsidR="002D3B81">
      <w:tab/>
    </w: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8712C"/>
    <w:multiLevelType w:val="hybridMultilevel"/>
    <w:tmpl w:val="9482A5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AC326714">
      <w:start w:val="1"/>
      <w:numFmt w:val="upperRoman"/>
      <w:lvlText w:val="%2)"/>
      <w:lvlJc w:val="left"/>
      <w:pPr>
        <w:ind w:left="1800" w:hanging="720"/>
      </w:pPr>
      <w:rPr>
        <w:rFonts w:ascii="Arial" w:hAnsi="Arial" w:cs="Arial" w:hint="default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5418C0"/>
    <w:multiLevelType w:val="hybridMultilevel"/>
    <w:tmpl w:val="8CA4F6DC"/>
    <w:lvl w:ilvl="0" w:tplc="5FC814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5F19A2"/>
    <w:multiLevelType w:val="hybridMultilevel"/>
    <w:tmpl w:val="CA304C12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E1D46"/>
    <w:multiLevelType w:val="hybridMultilevel"/>
    <w:tmpl w:val="EF320D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6A1814"/>
    <w:multiLevelType w:val="hybridMultilevel"/>
    <w:tmpl w:val="CC4C26C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5786A86"/>
    <w:multiLevelType w:val="hybridMultilevel"/>
    <w:tmpl w:val="17800F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8F42AB"/>
    <w:multiLevelType w:val="hybridMultilevel"/>
    <w:tmpl w:val="0A7ECE6A"/>
    <w:lvl w:ilvl="0" w:tplc="4C527ADE">
      <w:start w:val="1"/>
      <w:numFmt w:val="decimal"/>
      <w:lvlText w:val="%1."/>
      <w:lvlJc w:val="left"/>
      <w:pPr>
        <w:ind w:left="720" w:hanging="360"/>
      </w:pPr>
      <w:rPr>
        <w:b/>
        <w:sz w:val="32"/>
        <w:szCs w:val="3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AD5313"/>
    <w:multiLevelType w:val="hybridMultilevel"/>
    <w:tmpl w:val="A16E69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5D6ED4"/>
    <w:multiLevelType w:val="hybridMultilevel"/>
    <w:tmpl w:val="CC3A42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E778BD"/>
    <w:multiLevelType w:val="hybridMultilevel"/>
    <w:tmpl w:val="638EA1F4"/>
    <w:lvl w:ilvl="0" w:tplc="04150019">
      <w:start w:val="1"/>
      <w:numFmt w:val="lowerLetter"/>
      <w:lvlText w:val="%1.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18A40B6E"/>
    <w:multiLevelType w:val="hybridMultilevel"/>
    <w:tmpl w:val="46885E8A"/>
    <w:lvl w:ilvl="0" w:tplc="22F8EBCC">
      <w:start w:val="1"/>
      <w:numFmt w:val="lowerLetter"/>
      <w:lvlText w:val="%1)"/>
      <w:lvlJc w:val="left"/>
      <w:pPr>
        <w:ind w:left="1170" w:hanging="810"/>
      </w:pPr>
      <w:rPr>
        <w:rFonts w:ascii="Arial" w:hAnsi="Arial" w:cs="Arial" w:hint="default"/>
      </w:rPr>
    </w:lvl>
    <w:lvl w:ilvl="1" w:tplc="5F523CE6">
      <w:start w:val="1"/>
      <w:numFmt w:val="lowerLetter"/>
      <w:lvlText w:val="%2."/>
      <w:lvlJc w:val="left"/>
      <w:pPr>
        <w:ind w:left="1470" w:hanging="390"/>
      </w:pPr>
      <w:rPr>
        <w:rFonts w:ascii="Arial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1D7AEE"/>
    <w:multiLevelType w:val="hybridMultilevel"/>
    <w:tmpl w:val="A51A625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3D55A71"/>
    <w:multiLevelType w:val="hybridMultilevel"/>
    <w:tmpl w:val="EAB8148E"/>
    <w:lvl w:ilvl="0" w:tplc="1ADA8C76">
      <w:start w:val="1"/>
      <w:numFmt w:val="decimal"/>
      <w:lvlText w:val="%1."/>
      <w:lvlJc w:val="left"/>
      <w:pPr>
        <w:ind w:left="480" w:hanging="465"/>
      </w:pPr>
      <w:rPr>
        <w:rFonts w:hint="default"/>
      </w:rPr>
    </w:lvl>
    <w:lvl w:ilvl="1" w:tplc="04D0F462">
      <w:start w:val="1"/>
      <w:numFmt w:val="lowerLetter"/>
      <w:lvlText w:val="%2."/>
      <w:lvlJc w:val="left"/>
      <w:pPr>
        <w:ind w:left="1125" w:hanging="39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15" w:hanging="180"/>
      </w:pPr>
    </w:lvl>
    <w:lvl w:ilvl="3" w:tplc="0415000F" w:tentative="1">
      <w:start w:val="1"/>
      <w:numFmt w:val="decimal"/>
      <w:lvlText w:val="%4."/>
      <w:lvlJc w:val="left"/>
      <w:pPr>
        <w:ind w:left="2535" w:hanging="360"/>
      </w:pPr>
    </w:lvl>
    <w:lvl w:ilvl="4" w:tplc="04150019" w:tentative="1">
      <w:start w:val="1"/>
      <w:numFmt w:val="lowerLetter"/>
      <w:lvlText w:val="%5."/>
      <w:lvlJc w:val="left"/>
      <w:pPr>
        <w:ind w:left="3255" w:hanging="360"/>
      </w:pPr>
    </w:lvl>
    <w:lvl w:ilvl="5" w:tplc="0415001B" w:tentative="1">
      <w:start w:val="1"/>
      <w:numFmt w:val="lowerRoman"/>
      <w:lvlText w:val="%6."/>
      <w:lvlJc w:val="right"/>
      <w:pPr>
        <w:ind w:left="3975" w:hanging="180"/>
      </w:pPr>
    </w:lvl>
    <w:lvl w:ilvl="6" w:tplc="0415000F" w:tentative="1">
      <w:start w:val="1"/>
      <w:numFmt w:val="decimal"/>
      <w:lvlText w:val="%7."/>
      <w:lvlJc w:val="left"/>
      <w:pPr>
        <w:ind w:left="4695" w:hanging="360"/>
      </w:pPr>
    </w:lvl>
    <w:lvl w:ilvl="7" w:tplc="04150019" w:tentative="1">
      <w:start w:val="1"/>
      <w:numFmt w:val="lowerLetter"/>
      <w:lvlText w:val="%8."/>
      <w:lvlJc w:val="left"/>
      <w:pPr>
        <w:ind w:left="5415" w:hanging="360"/>
      </w:pPr>
    </w:lvl>
    <w:lvl w:ilvl="8" w:tplc="0415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13" w15:restartNumberingAfterBreak="0">
    <w:nsid w:val="2B593D79"/>
    <w:multiLevelType w:val="multilevel"/>
    <w:tmpl w:val="25521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C23089D"/>
    <w:multiLevelType w:val="hybridMultilevel"/>
    <w:tmpl w:val="C0D078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9F5807"/>
    <w:multiLevelType w:val="hybridMultilevel"/>
    <w:tmpl w:val="BCD6F4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1F4F8D"/>
    <w:multiLevelType w:val="hybridMultilevel"/>
    <w:tmpl w:val="6BE229B8"/>
    <w:lvl w:ilvl="0" w:tplc="84B6C7CC">
      <w:start w:val="1"/>
      <w:numFmt w:val="decimal"/>
      <w:lvlText w:val="%1."/>
      <w:lvlJc w:val="left"/>
      <w:pPr>
        <w:ind w:left="1230" w:hanging="8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AD117C"/>
    <w:multiLevelType w:val="hybridMultilevel"/>
    <w:tmpl w:val="F47607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8221F8"/>
    <w:multiLevelType w:val="hybridMultilevel"/>
    <w:tmpl w:val="9F2CD0C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B043AE3"/>
    <w:multiLevelType w:val="hybridMultilevel"/>
    <w:tmpl w:val="777647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183240"/>
    <w:multiLevelType w:val="hybridMultilevel"/>
    <w:tmpl w:val="5762D6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1C7A65"/>
    <w:multiLevelType w:val="hybridMultilevel"/>
    <w:tmpl w:val="B4CA3242"/>
    <w:lvl w:ilvl="0" w:tplc="ED6028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BE1B81"/>
    <w:multiLevelType w:val="hybridMultilevel"/>
    <w:tmpl w:val="A53C7A6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ADB6A02"/>
    <w:multiLevelType w:val="hybridMultilevel"/>
    <w:tmpl w:val="32DA4B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F85113"/>
    <w:multiLevelType w:val="multilevel"/>
    <w:tmpl w:val="0E6CC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DBF446E"/>
    <w:multiLevelType w:val="hybridMultilevel"/>
    <w:tmpl w:val="D5F0D9FA"/>
    <w:lvl w:ilvl="0" w:tplc="1BF611CA">
      <w:start w:val="1"/>
      <w:numFmt w:val="upperRoman"/>
      <w:pStyle w:val="Nagwek2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C856CC"/>
    <w:multiLevelType w:val="hybridMultilevel"/>
    <w:tmpl w:val="1792B7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047669"/>
    <w:multiLevelType w:val="hybridMultilevel"/>
    <w:tmpl w:val="FA3C58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155F09"/>
    <w:multiLevelType w:val="hybridMultilevel"/>
    <w:tmpl w:val="6428E1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535690"/>
    <w:multiLevelType w:val="hybridMultilevel"/>
    <w:tmpl w:val="473E84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FF7FAB"/>
    <w:multiLevelType w:val="hybridMultilevel"/>
    <w:tmpl w:val="0D2ED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7A5F7E"/>
    <w:multiLevelType w:val="hybridMultilevel"/>
    <w:tmpl w:val="597A04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7B04FF"/>
    <w:multiLevelType w:val="hybridMultilevel"/>
    <w:tmpl w:val="EDCE7F38"/>
    <w:lvl w:ilvl="0" w:tplc="592ECDA6">
      <w:start w:val="1"/>
      <w:numFmt w:val="decimal"/>
      <w:lvlText w:val="%1)"/>
      <w:lvlJc w:val="left"/>
      <w:pPr>
        <w:ind w:left="1110" w:hanging="75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6F1D82"/>
    <w:multiLevelType w:val="hybridMultilevel"/>
    <w:tmpl w:val="98903BD8"/>
    <w:lvl w:ilvl="0" w:tplc="62D868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EFA040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91328A"/>
    <w:multiLevelType w:val="hybridMultilevel"/>
    <w:tmpl w:val="34BEE16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3F53E4E"/>
    <w:multiLevelType w:val="hybridMultilevel"/>
    <w:tmpl w:val="92AC7CF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4291036"/>
    <w:multiLevelType w:val="hybridMultilevel"/>
    <w:tmpl w:val="1EA271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233B18"/>
    <w:multiLevelType w:val="hybridMultilevel"/>
    <w:tmpl w:val="B102415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7D2742D"/>
    <w:multiLevelType w:val="hybridMultilevel"/>
    <w:tmpl w:val="79D2FAD2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9B329FE"/>
    <w:multiLevelType w:val="hybridMultilevel"/>
    <w:tmpl w:val="5A9469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DF7ABF"/>
    <w:multiLevelType w:val="hybridMultilevel"/>
    <w:tmpl w:val="933C00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E06DC6"/>
    <w:multiLevelType w:val="hybridMultilevel"/>
    <w:tmpl w:val="202ED9E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4"/>
  </w:num>
  <w:num w:numId="2">
    <w:abstractNumId w:val="13"/>
  </w:num>
  <w:num w:numId="3">
    <w:abstractNumId w:val="0"/>
  </w:num>
  <w:num w:numId="4">
    <w:abstractNumId w:val="10"/>
  </w:num>
  <w:num w:numId="5">
    <w:abstractNumId w:val="23"/>
  </w:num>
  <w:num w:numId="6">
    <w:abstractNumId w:val="32"/>
  </w:num>
  <w:num w:numId="7">
    <w:abstractNumId w:val="30"/>
  </w:num>
  <w:num w:numId="8">
    <w:abstractNumId w:val="16"/>
  </w:num>
  <w:num w:numId="9">
    <w:abstractNumId w:val="6"/>
  </w:num>
  <w:num w:numId="10">
    <w:abstractNumId w:val="2"/>
  </w:num>
  <w:num w:numId="11">
    <w:abstractNumId w:val="38"/>
  </w:num>
  <w:num w:numId="12">
    <w:abstractNumId w:val="3"/>
  </w:num>
  <w:num w:numId="13">
    <w:abstractNumId w:val="25"/>
  </w:num>
  <w:num w:numId="14">
    <w:abstractNumId w:val="5"/>
  </w:num>
  <w:num w:numId="15">
    <w:abstractNumId w:val="31"/>
  </w:num>
  <w:num w:numId="16">
    <w:abstractNumId w:val="20"/>
  </w:num>
  <w:num w:numId="17">
    <w:abstractNumId w:val="40"/>
  </w:num>
  <w:num w:numId="18">
    <w:abstractNumId w:val="29"/>
  </w:num>
  <w:num w:numId="19">
    <w:abstractNumId w:val="14"/>
  </w:num>
  <w:num w:numId="20">
    <w:abstractNumId w:val="39"/>
  </w:num>
  <w:num w:numId="21">
    <w:abstractNumId w:val="28"/>
  </w:num>
  <w:num w:numId="22">
    <w:abstractNumId w:val="26"/>
  </w:num>
  <w:num w:numId="23">
    <w:abstractNumId w:val="19"/>
  </w:num>
  <w:num w:numId="24">
    <w:abstractNumId w:val="27"/>
  </w:num>
  <w:num w:numId="25">
    <w:abstractNumId w:val="15"/>
  </w:num>
  <w:num w:numId="26">
    <w:abstractNumId w:val="22"/>
  </w:num>
  <w:num w:numId="27">
    <w:abstractNumId w:val="12"/>
  </w:num>
  <w:num w:numId="28">
    <w:abstractNumId w:val="9"/>
  </w:num>
  <w:num w:numId="29">
    <w:abstractNumId w:val="33"/>
  </w:num>
  <w:num w:numId="30">
    <w:abstractNumId w:val="11"/>
  </w:num>
  <w:num w:numId="31">
    <w:abstractNumId w:val="35"/>
  </w:num>
  <w:num w:numId="32">
    <w:abstractNumId w:val="41"/>
  </w:num>
  <w:num w:numId="33">
    <w:abstractNumId w:val="34"/>
  </w:num>
  <w:num w:numId="34">
    <w:abstractNumId w:val="4"/>
  </w:num>
  <w:num w:numId="35">
    <w:abstractNumId w:val="37"/>
  </w:num>
  <w:num w:numId="36">
    <w:abstractNumId w:val="17"/>
  </w:num>
  <w:num w:numId="37">
    <w:abstractNumId w:val="18"/>
  </w:num>
  <w:num w:numId="38">
    <w:abstractNumId w:val="21"/>
  </w:num>
  <w:num w:numId="39">
    <w:abstractNumId w:val="8"/>
  </w:num>
  <w:num w:numId="40">
    <w:abstractNumId w:val="1"/>
  </w:num>
  <w:num w:numId="41">
    <w:abstractNumId w:val="7"/>
  </w:num>
  <w:num w:numId="42">
    <w:abstractNumId w:val="25"/>
    <w:lvlOverride w:ilvl="0">
      <w:startOverride w:val="9"/>
    </w:lvlOverride>
  </w:num>
  <w:num w:numId="43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47B7"/>
    <w:rsid w:val="00012CD3"/>
    <w:rsid w:val="00017187"/>
    <w:rsid w:val="000329C9"/>
    <w:rsid w:val="000A5DD6"/>
    <w:rsid w:val="000B17D9"/>
    <w:rsid w:val="000B4428"/>
    <w:rsid w:val="000E4637"/>
    <w:rsid w:val="0010511B"/>
    <w:rsid w:val="00171E1F"/>
    <w:rsid w:val="001814DE"/>
    <w:rsid w:val="001B5916"/>
    <w:rsid w:val="001D6EE5"/>
    <w:rsid w:val="001D77A7"/>
    <w:rsid w:val="001F1630"/>
    <w:rsid w:val="002635BE"/>
    <w:rsid w:val="00296E55"/>
    <w:rsid w:val="002D2094"/>
    <w:rsid w:val="002D3B81"/>
    <w:rsid w:val="002F6006"/>
    <w:rsid w:val="003118AB"/>
    <w:rsid w:val="0032598D"/>
    <w:rsid w:val="003462E0"/>
    <w:rsid w:val="00353B45"/>
    <w:rsid w:val="003A2F88"/>
    <w:rsid w:val="003D0595"/>
    <w:rsid w:val="00422A95"/>
    <w:rsid w:val="00480CF9"/>
    <w:rsid w:val="004A5426"/>
    <w:rsid w:val="004B0A3E"/>
    <w:rsid w:val="004C6534"/>
    <w:rsid w:val="004F16FF"/>
    <w:rsid w:val="004F77DE"/>
    <w:rsid w:val="00591183"/>
    <w:rsid w:val="00591309"/>
    <w:rsid w:val="005A47B7"/>
    <w:rsid w:val="005B02EF"/>
    <w:rsid w:val="005F7C49"/>
    <w:rsid w:val="00630D26"/>
    <w:rsid w:val="006917F2"/>
    <w:rsid w:val="00715E90"/>
    <w:rsid w:val="00733F4D"/>
    <w:rsid w:val="00743005"/>
    <w:rsid w:val="00821F73"/>
    <w:rsid w:val="00857368"/>
    <w:rsid w:val="008879C7"/>
    <w:rsid w:val="008B3BF2"/>
    <w:rsid w:val="008B4A87"/>
    <w:rsid w:val="009848E6"/>
    <w:rsid w:val="009C6E0A"/>
    <w:rsid w:val="009D0213"/>
    <w:rsid w:val="009D1EDB"/>
    <w:rsid w:val="00A45541"/>
    <w:rsid w:val="00A6283B"/>
    <w:rsid w:val="00A72845"/>
    <w:rsid w:val="00A92DDC"/>
    <w:rsid w:val="00AA5A59"/>
    <w:rsid w:val="00AD3018"/>
    <w:rsid w:val="00AE1A6B"/>
    <w:rsid w:val="00AF383D"/>
    <w:rsid w:val="00AF55F1"/>
    <w:rsid w:val="00B14E83"/>
    <w:rsid w:val="00B60510"/>
    <w:rsid w:val="00C3113D"/>
    <w:rsid w:val="00C47E64"/>
    <w:rsid w:val="00C525ED"/>
    <w:rsid w:val="00C53C4E"/>
    <w:rsid w:val="00C60F9F"/>
    <w:rsid w:val="00C92369"/>
    <w:rsid w:val="00CC5BD4"/>
    <w:rsid w:val="00CE2FBF"/>
    <w:rsid w:val="00D21380"/>
    <w:rsid w:val="00D33380"/>
    <w:rsid w:val="00D7368C"/>
    <w:rsid w:val="00DD4468"/>
    <w:rsid w:val="00DE6A21"/>
    <w:rsid w:val="00DF0283"/>
    <w:rsid w:val="00E04962"/>
    <w:rsid w:val="00E4054C"/>
    <w:rsid w:val="00E57FE8"/>
    <w:rsid w:val="00E81B7F"/>
    <w:rsid w:val="00ED18AC"/>
    <w:rsid w:val="00EE343D"/>
    <w:rsid w:val="00F83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0C54D"/>
  <w15:chartTrackingRefBased/>
  <w15:docId w15:val="{E26A2040-AF37-4A69-9E7C-689152DA9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14E83"/>
    <w:pPr>
      <w:spacing w:after="150" w:line="360" w:lineRule="auto"/>
      <w:outlineLvl w:val="0"/>
    </w:pPr>
    <w:rPr>
      <w:rFonts w:ascii="Calibri" w:eastAsia="Times New Roman" w:hAnsi="Calibri" w:cs="Calibri"/>
      <w:b/>
      <w:bCs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A5426"/>
    <w:pPr>
      <w:numPr>
        <w:numId w:val="13"/>
      </w:numPr>
      <w:spacing w:after="0" w:line="360" w:lineRule="auto"/>
      <w:jc w:val="both"/>
      <w:outlineLvl w:val="1"/>
    </w:pPr>
    <w:rPr>
      <w:rFonts w:ascii="Calibri" w:hAnsi="Calibri" w:cs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E57FE8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E57F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57F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E57FE8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C525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525ED"/>
  </w:style>
  <w:style w:type="paragraph" w:styleId="Stopka">
    <w:name w:val="footer"/>
    <w:basedOn w:val="Normalny"/>
    <w:link w:val="StopkaZnak"/>
    <w:uiPriority w:val="99"/>
    <w:unhideWhenUsed/>
    <w:rsid w:val="00C525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25ED"/>
  </w:style>
  <w:style w:type="paragraph" w:customStyle="1" w:styleId="Default">
    <w:name w:val="Default"/>
    <w:rsid w:val="006917F2"/>
    <w:pPr>
      <w:autoSpaceDE w:val="0"/>
      <w:autoSpaceDN w:val="0"/>
      <w:adjustRightInd w:val="0"/>
      <w:spacing w:after="0" w:line="240" w:lineRule="auto"/>
    </w:pPr>
    <w:rPr>
      <w:rFonts w:ascii="Inter" w:hAnsi="Inter" w:cs="Inter"/>
      <w:color w:val="000000"/>
      <w:sz w:val="24"/>
      <w:szCs w:val="24"/>
    </w:rPr>
  </w:style>
  <w:style w:type="paragraph" w:customStyle="1" w:styleId="default0">
    <w:name w:val="default"/>
    <w:basedOn w:val="Normalny"/>
    <w:rsid w:val="00D213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B14E83"/>
    <w:rPr>
      <w:rFonts w:ascii="Calibri" w:eastAsia="Times New Roman" w:hAnsi="Calibri" w:cs="Calibri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4A5426"/>
    <w:rPr>
      <w:rFonts w:ascii="Calibri" w:hAnsi="Calibri" w:cs="Calibri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A5A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A5A5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A5A5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A5A5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A5A5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88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@ans-nt.edu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2555</Words>
  <Characters>15333</Characters>
  <Application>Microsoft Office Word</Application>
  <DocSecurity>4</DocSecurity>
  <Lines>127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ppuz</dc:creator>
  <cp:keywords/>
  <dc:description/>
  <cp:lastModifiedBy>Hryc Maciej</cp:lastModifiedBy>
  <cp:revision>2</cp:revision>
  <dcterms:created xsi:type="dcterms:W3CDTF">2026-04-24T09:52:00Z</dcterms:created>
  <dcterms:modified xsi:type="dcterms:W3CDTF">2026-04-24T09:52:00Z</dcterms:modified>
</cp:coreProperties>
</file>